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86" w:rsidRDefault="00507086" w:rsidP="00131E9C">
      <w:pPr>
        <w:pStyle w:val="Ttulo1"/>
        <w:spacing w:before="106" w:line="360" w:lineRule="auto"/>
        <w:ind w:left="2108"/>
        <w:jc w:val="both"/>
        <w:rPr>
          <w:rFonts w:ascii="Arial" w:hAnsi="Arial" w:cs="Arial"/>
        </w:rPr>
      </w:pPr>
    </w:p>
    <w:p w:rsidR="00507086" w:rsidRDefault="00507086" w:rsidP="00131E9C">
      <w:pPr>
        <w:pStyle w:val="Ttulo1"/>
        <w:spacing w:before="106" w:line="360" w:lineRule="auto"/>
        <w:ind w:left="2108"/>
        <w:jc w:val="both"/>
        <w:rPr>
          <w:rFonts w:ascii="Arial" w:hAnsi="Arial" w:cs="Arial"/>
        </w:rPr>
      </w:pPr>
    </w:p>
    <w:p w:rsidR="00507086" w:rsidRDefault="00507086" w:rsidP="00131E9C">
      <w:pPr>
        <w:pStyle w:val="Ttulo1"/>
        <w:spacing w:before="106" w:line="360" w:lineRule="auto"/>
        <w:ind w:left="2108"/>
        <w:jc w:val="both"/>
        <w:rPr>
          <w:rFonts w:ascii="Arial" w:hAnsi="Arial" w:cs="Arial"/>
        </w:rPr>
      </w:pPr>
    </w:p>
    <w:p w:rsidR="00BB732D" w:rsidRPr="00746740" w:rsidRDefault="008B20A8" w:rsidP="00131E9C">
      <w:pPr>
        <w:pStyle w:val="Ttulo1"/>
        <w:spacing w:before="106" w:line="360" w:lineRule="auto"/>
        <w:ind w:left="2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DE </w:t>
      </w:r>
      <w:r w:rsidR="00746740" w:rsidRPr="00746740">
        <w:rPr>
          <w:rFonts w:ascii="Arial" w:hAnsi="Arial" w:cs="Arial"/>
        </w:rPr>
        <w:t>PROJETO DE LEI MUNICIPAL Nº</w:t>
      </w:r>
      <w:r w:rsidR="00A877AA">
        <w:rPr>
          <w:rFonts w:ascii="Arial" w:hAnsi="Arial" w:cs="Arial"/>
        </w:rPr>
        <w:t xml:space="preserve"> 002</w:t>
      </w:r>
      <w:r w:rsidR="00746740" w:rsidRPr="00746740">
        <w:rPr>
          <w:rFonts w:ascii="Arial" w:hAnsi="Arial" w:cs="Arial"/>
        </w:rPr>
        <w:t>/201</w:t>
      </w:r>
      <w:r w:rsidR="00121807">
        <w:rPr>
          <w:rFonts w:ascii="Arial" w:hAnsi="Arial" w:cs="Arial"/>
        </w:rPr>
        <w:t>8</w:t>
      </w:r>
    </w:p>
    <w:p w:rsidR="00BB732D" w:rsidRPr="00746740" w:rsidRDefault="00BB732D" w:rsidP="00FB59D7">
      <w:pPr>
        <w:pStyle w:val="Corpodetexto"/>
        <w:spacing w:before="4" w:line="360" w:lineRule="auto"/>
        <w:jc w:val="both"/>
        <w:rPr>
          <w:rFonts w:ascii="Arial" w:hAnsi="Arial" w:cs="Arial"/>
          <w:b/>
        </w:rPr>
      </w:pPr>
    </w:p>
    <w:p w:rsidR="00BB732D" w:rsidRPr="00746740" w:rsidRDefault="00746740" w:rsidP="00FB59D7">
      <w:pPr>
        <w:spacing w:before="1" w:line="360" w:lineRule="auto"/>
        <w:ind w:left="4089" w:right="108"/>
        <w:jc w:val="both"/>
        <w:rPr>
          <w:rFonts w:ascii="Arial" w:hAnsi="Arial" w:cs="Arial"/>
          <w:b/>
          <w:sz w:val="24"/>
          <w:szCs w:val="24"/>
        </w:rPr>
      </w:pPr>
      <w:r w:rsidRPr="00746740">
        <w:rPr>
          <w:rFonts w:ascii="Arial" w:hAnsi="Arial" w:cs="Arial"/>
          <w:b/>
          <w:sz w:val="24"/>
          <w:szCs w:val="24"/>
        </w:rPr>
        <w:t xml:space="preserve">INSTITUI PROGRAMA SOCIOECONÔMICO </w:t>
      </w:r>
      <w:r w:rsidRPr="00746740">
        <w:rPr>
          <w:rFonts w:ascii="Arial" w:hAnsi="Arial" w:cs="Arial"/>
          <w:b/>
          <w:w w:val="95"/>
          <w:sz w:val="24"/>
          <w:szCs w:val="24"/>
        </w:rPr>
        <w:t>NO ÂMBITO DO MUNICÍPIO</w:t>
      </w:r>
      <w:r w:rsidR="00135C5F">
        <w:rPr>
          <w:rFonts w:ascii="Arial" w:hAnsi="Arial" w:cs="Arial"/>
          <w:b/>
          <w:w w:val="95"/>
          <w:sz w:val="24"/>
          <w:szCs w:val="24"/>
        </w:rPr>
        <w:t xml:space="preserve"> DE CARAÁ</w:t>
      </w:r>
      <w:r w:rsidRPr="00746740">
        <w:rPr>
          <w:rFonts w:ascii="Arial" w:hAnsi="Arial" w:cs="Arial"/>
          <w:b/>
          <w:w w:val="95"/>
          <w:sz w:val="24"/>
          <w:szCs w:val="24"/>
        </w:rPr>
        <w:t xml:space="preserve">, DENOMINADO </w:t>
      </w:r>
      <w:r w:rsidR="00FB59D7">
        <w:rPr>
          <w:rFonts w:ascii="Arial" w:hAnsi="Arial" w:cs="Arial"/>
          <w:b/>
          <w:sz w:val="24"/>
          <w:szCs w:val="24"/>
        </w:rPr>
        <w:t>BÔNUS HORA MÁQUINA</w:t>
      </w:r>
      <w:r w:rsidRPr="00746740">
        <w:rPr>
          <w:rFonts w:ascii="Arial" w:hAnsi="Arial" w:cs="Arial"/>
          <w:b/>
          <w:sz w:val="24"/>
          <w:szCs w:val="24"/>
        </w:rPr>
        <w:t>, E DÁ OUTRAS PROVIDÊNCIAS.</w:t>
      </w:r>
    </w:p>
    <w:p w:rsidR="00BB732D" w:rsidRPr="00746740" w:rsidRDefault="00BB732D" w:rsidP="00FB59D7">
      <w:pPr>
        <w:pStyle w:val="Corpodetexto"/>
        <w:spacing w:before="1" w:line="360" w:lineRule="auto"/>
        <w:jc w:val="both"/>
        <w:rPr>
          <w:rFonts w:ascii="Arial" w:hAnsi="Arial" w:cs="Arial"/>
          <w:b/>
        </w:rPr>
      </w:pPr>
    </w:p>
    <w:p w:rsidR="00BB732D" w:rsidRPr="00746740" w:rsidRDefault="00BB732D" w:rsidP="00FB59D7">
      <w:pPr>
        <w:pStyle w:val="Corpodetexto"/>
        <w:spacing w:before="5" w:line="360" w:lineRule="auto"/>
        <w:jc w:val="both"/>
        <w:rPr>
          <w:rFonts w:ascii="Arial" w:hAnsi="Arial" w:cs="Arial"/>
          <w:b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06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1º </w:t>
      </w:r>
      <w:r w:rsidRPr="00746740">
        <w:rPr>
          <w:rFonts w:ascii="Arial" w:hAnsi="Arial" w:cs="Arial"/>
          <w:w w:val="110"/>
        </w:rPr>
        <w:t>- Fica instituído, no</w:t>
      </w:r>
      <w:r w:rsidR="004E6B41">
        <w:rPr>
          <w:rFonts w:ascii="Arial" w:hAnsi="Arial" w:cs="Arial"/>
          <w:w w:val="110"/>
        </w:rPr>
        <w:t xml:space="preserve"> âmbito do Município de Caraá</w:t>
      </w:r>
      <w:r w:rsidRPr="00746740">
        <w:rPr>
          <w:rFonts w:ascii="Arial" w:hAnsi="Arial" w:cs="Arial"/>
          <w:w w:val="110"/>
        </w:rPr>
        <w:t>, o Programa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Socioeconômico,</w:t>
      </w:r>
      <w:r w:rsidRPr="00746740">
        <w:rPr>
          <w:rFonts w:ascii="Arial" w:hAnsi="Arial" w:cs="Arial"/>
          <w:spacing w:val="-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denominado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"</w:t>
      </w:r>
      <w:r w:rsidRPr="00746740">
        <w:rPr>
          <w:rFonts w:ascii="Arial" w:hAnsi="Arial" w:cs="Arial"/>
          <w:b/>
          <w:w w:val="110"/>
        </w:rPr>
        <w:t>BÔNUS</w:t>
      </w:r>
      <w:r w:rsidRPr="00746740">
        <w:rPr>
          <w:rFonts w:ascii="Arial" w:hAnsi="Arial" w:cs="Arial"/>
          <w:b/>
          <w:spacing w:val="-24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HORA</w:t>
      </w:r>
      <w:r w:rsidRPr="00746740">
        <w:rPr>
          <w:rFonts w:ascii="Arial" w:hAnsi="Arial" w:cs="Arial"/>
          <w:b/>
          <w:spacing w:val="-23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MÁQUINA</w:t>
      </w:r>
      <w:r w:rsidRPr="00746740">
        <w:rPr>
          <w:rFonts w:ascii="Arial" w:hAnsi="Arial" w:cs="Arial"/>
          <w:w w:val="110"/>
        </w:rPr>
        <w:t>",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que</w:t>
      </w:r>
      <w:r w:rsidRPr="00746740">
        <w:rPr>
          <w:rFonts w:ascii="Arial" w:hAnsi="Arial" w:cs="Arial"/>
          <w:spacing w:val="-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se constitui no incentivo à expedição de notas fiscais</w:t>
      </w:r>
      <w:r w:rsidR="00FB59D7">
        <w:rPr>
          <w:rFonts w:ascii="Arial" w:hAnsi="Arial" w:cs="Arial"/>
          <w:w w:val="110"/>
        </w:rPr>
        <w:t xml:space="preserve"> de produtores rurais geradore</w:t>
      </w:r>
      <w:r w:rsidRPr="00746740">
        <w:rPr>
          <w:rFonts w:ascii="Arial" w:hAnsi="Arial" w:cs="Arial"/>
          <w:w w:val="110"/>
        </w:rPr>
        <w:t>s de ICMS, através da realização de serviços particulares, como maquinário do Município ou ainda com utilização de maquinário terceirizado, contratado para realização de tal</w:t>
      </w:r>
      <w:r w:rsidRPr="00746740">
        <w:rPr>
          <w:rFonts w:ascii="Arial" w:hAnsi="Arial" w:cs="Arial"/>
          <w:spacing w:val="4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programa.</w:t>
      </w:r>
    </w:p>
    <w:p w:rsidR="00BB732D" w:rsidRPr="00746740" w:rsidRDefault="00BB732D" w:rsidP="00507086">
      <w:pPr>
        <w:pStyle w:val="Corpodetexto"/>
        <w:spacing w:before="4" w:line="276" w:lineRule="auto"/>
        <w:jc w:val="both"/>
        <w:rPr>
          <w:rFonts w:ascii="Arial" w:hAnsi="Arial" w:cs="Arial"/>
        </w:rPr>
      </w:pPr>
    </w:p>
    <w:p w:rsidR="00BB732D" w:rsidRDefault="00135C5F" w:rsidP="00507086">
      <w:pPr>
        <w:pStyle w:val="Corpodetexto"/>
        <w:spacing w:line="276" w:lineRule="auto"/>
        <w:ind w:left="118" w:right="109" w:firstLine="1132"/>
        <w:jc w:val="both"/>
        <w:rPr>
          <w:rFonts w:ascii="Arial" w:hAnsi="Arial" w:cs="Arial"/>
          <w:w w:val="110"/>
        </w:rPr>
      </w:pPr>
      <w:r w:rsidRPr="00CE57A4">
        <w:rPr>
          <w:rFonts w:ascii="Arial" w:hAnsi="Arial" w:cs="Arial"/>
        </w:rPr>
        <w:t>§ 1º</w:t>
      </w:r>
      <w:r>
        <w:rPr>
          <w:rFonts w:ascii="Arial" w:hAnsi="Arial" w:cs="Arial"/>
          <w:w w:val="110"/>
        </w:rPr>
        <w:t xml:space="preserve"> - </w:t>
      </w:r>
      <w:r w:rsidR="00746740" w:rsidRPr="00746740">
        <w:rPr>
          <w:rFonts w:ascii="Arial" w:hAnsi="Arial" w:cs="Arial"/>
          <w:w w:val="110"/>
        </w:rPr>
        <w:t xml:space="preserve">Tal incentivo se dará de acordo com o valor adicionado gerado anualmente pelos produtores </w:t>
      </w:r>
      <w:r w:rsidR="00FB59D7">
        <w:rPr>
          <w:rFonts w:ascii="Arial" w:hAnsi="Arial" w:cs="Arial"/>
          <w:w w:val="110"/>
        </w:rPr>
        <w:t>rurais</w:t>
      </w:r>
      <w:r w:rsidR="00746740" w:rsidRPr="00746740">
        <w:rPr>
          <w:rFonts w:ascii="Arial" w:hAnsi="Arial" w:cs="Arial"/>
          <w:w w:val="110"/>
        </w:rPr>
        <w:t>, na forma disposta nesta</w:t>
      </w:r>
      <w:r w:rsidR="00746740" w:rsidRPr="00746740">
        <w:rPr>
          <w:rFonts w:ascii="Arial" w:hAnsi="Arial" w:cs="Arial"/>
          <w:spacing w:val="62"/>
          <w:w w:val="110"/>
        </w:rPr>
        <w:t xml:space="preserve"> </w:t>
      </w:r>
      <w:r w:rsidR="00746740" w:rsidRPr="00746740">
        <w:rPr>
          <w:rFonts w:ascii="Arial" w:hAnsi="Arial" w:cs="Arial"/>
          <w:w w:val="110"/>
        </w:rPr>
        <w:t>Lei.</w:t>
      </w:r>
    </w:p>
    <w:p w:rsidR="00135C5F" w:rsidRDefault="00135C5F" w:rsidP="00507086">
      <w:pPr>
        <w:pStyle w:val="Corpodetexto"/>
        <w:spacing w:line="276" w:lineRule="auto"/>
        <w:ind w:left="118" w:right="109" w:firstLine="1132"/>
        <w:jc w:val="both"/>
        <w:rPr>
          <w:rFonts w:ascii="Arial" w:hAnsi="Arial" w:cs="Arial"/>
          <w:w w:val="110"/>
        </w:rPr>
      </w:pPr>
    </w:p>
    <w:p w:rsidR="00135C5F" w:rsidRPr="00135C5F" w:rsidRDefault="00135C5F" w:rsidP="0050708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135C5F">
        <w:rPr>
          <w:rFonts w:ascii="Arial" w:hAnsi="Arial" w:cs="Arial"/>
          <w:sz w:val="24"/>
          <w:szCs w:val="24"/>
        </w:rPr>
        <w:t>§ 2º -</w:t>
      </w:r>
      <w:r w:rsidRPr="00135C5F">
        <w:rPr>
          <w:rFonts w:ascii="Arial" w:hAnsi="Arial" w:cs="Arial"/>
          <w:b/>
          <w:sz w:val="24"/>
          <w:szCs w:val="24"/>
        </w:rPr>
        <w:t xml:space="preserve"> </w:t>
      </w:r>
      <w:r w:rsidRPr="00135C5F">
        <w:rPr>
          <w:rFonts w:ascii="Arial" w:hAnsi="Arial" w:cs="Arial"/>
          <w:sz w:val="24"/>
          <w:szCs w:val="24"/>
        </w:rPr>
        <w:t>Entende-se por valor adiciona</w:t>
      </w:r>
      <w:r w:rsidR="00596E55">
        <w:rPr>
          <w:rFonts w:ascii="Arial" w:hAnsi="Arial" w:cs="Arial"/>
          <w:sz w:val="24"/>
          <w:szCs w:val="24"/>
        </w:rPr>
        <w:t>do a venda de produtos para dentro</w:t>
      </w:r>
      <w:r w:rsidRPr="00135C5F">
        <w:rPr>
          <w:rFonts w:ascii="Arial" w:hAnsi="Arial" w:cs="Arial"/>
          <w:sz w:val="24"/>
          <w:szCs w:val="24"/>
        </w:rPr>
        <w:t xml:space="preserve"> do Município para a indústria, comércio, serviços, consumo final e retorno de i</w:t>
      </w:r>
      <w:r w:rsidR="00596E55">
        <w:rPr>
          <w:rFonts w:ascii="Arial" w:hAnsi="Arial" w:cs="Arial"/>
          <w:sz w:val="24"/>
          <w:szCs w:val="24"/>
        </w:rPr>
        <w:t>ntegrados à indústria</w:t>
      </w:r>
      <w:r w:rsidRPr="00135C5F">
        <w:rPr>
          <w:rFonts w:ascii="Arial" w:hAnsi="Arial" w:cs="Arial"/>
          <w:sz w:val="24"/>
          <w:szCs w:val="24"/>
        </w:rPr>
        <w:t>, conforme montante apurado pela Secretaria da Fazenda</w:t>
      </w:r>
      <w:r w:rsidR="00596E55">
        <w:rPr>
          <w:rFonts w:ascii="Arial" w:hAnsi="Arial" w:cs="Arial"/>
          <w:sz w:val="24"/>
          <w:szCs w:val="24"/>
        </w:rPr>
        <w:t xml:space="preserve"> do Estado do Rio Grande do Sul.</w:t>
      </w:r>
    </w:p>
    <w:p w:rsidR="00BB732D" w:rsidRPr="00746740" w:rsidRDefault="00BB732D" w:rsidP="00507086">
      <w:pPr>
        <w:pStyle w:val="Corpodetexto"/>
        <w:spacing w:before="1" w:line="276" w:lineRule="auto"/>
        <w:jc w:val="both"/>
        <w:rPr>
          <w:rFonts w:ascii="Arial" w:hAnsi="Arial" w:cs="Arial"/>
        </w:rPr>
      </w:pPr>
    </w:p>
    <w:p w:rsidR="00BB732D" w:rsidRDefault="00746740" w:rsidP="00507086">
      <w:pPr>
        <w:pStyle w:val="Corpodetexto"/>
        <w:spacing w:line="276" w:lineRule="auto"/>
        <w:ind w:left="118" w:right="108" w:firstLine="1132"/>
        <w:jc w:val="both"/>
        <w:rPr>
          <w:rFonts w:ascii="Arial" w:hAnsi="Arial" w:cs="Arial"/>
          <w:color w:val="000000" w:themeColor="text1"/>
          <w:w w:val="110"/>
        </w:rPr>
      </w:pPr>
      <w:r w:rsidRPr="00746740">
        <w:rPr>
          <w:rFonts w:ascii="Arial" w:hAnsi="Arial" w:cs="Arial"/>
          <w:b/>
          <w:w w:val="110"/>
        </w:rPr>
        <w:t xml:space="preserve">Art. 2º </w:t>
      </w:r>
      <w:r w:rsidRPr="00746740">
        <w:rPr>
          <w:rFonts w:ascii="Arial" w:hAnsi="Arial" w:cs="Arial"/>
          <w:w w:val="110"/>
        </w:rPr>
        <w:t>- O valor adicionado de ICMS gerado pe</w:t>
      </w:r>
      <w:r w:rsidR="00FB59D7">
        <w:rPr>
          <w:rFonts w:ascii="Arial" w:hAnsi="Arial" w:cs="Arial"/>
          <w:w w:val="110"/>
        </w:rPr>
        <w:t>lo produtor rural</w:t>
      </w:r>
      <w:r w:rsidRPr="00746740">
        <w:rPr>
          <w:rFonts w:ascii="Arial" w:hAnsi="Arial" w:cs="Arial"/>
          <w:w w:val="110"/>
        </w:rPr>
        <w:t xml:space="preserve"> será o constante do relatório final e definitivo, emitido pela Secretaria da Fazenda do Estado do Rio Grande do Sul e com base nas no</w:t>
      </w:r>
      <w:r w:rsidR="00FB59D7">
        <w:rPr>
          <w:rFonts w:ascii="Arial" w:hAnsi="Arial" w:cs="Arial"/>
          <w:w w:val="110"/>
        </w:rPr>
        <w:t xml:space="preserve">tas </w:t>
      </w:r>
      <w:r w:rsidRPr="00746740">
        <w:rPr>
          <w:rFonts w:ascii="Arial" w:hAnsi="Arial" w:cs="Arial"/>
          <w:w w:val="110"/>
        </w:rPr>
        <w:t xml:space="preserve">de produtor emitidas no ano-base e devidamente comprovadas através da apresentação do Bloco de </w:t>
      </w:r>
      <w:r w:rsidRPr="00121807">
        <w:rPr>
          <w:rFonts w:ascii="Arial" w:hAnsi="Arial" w:cs="Arial"/>
          <w:color w:val="000000" w:themeColor="text1"/>
          <w:w w:val="110"/>
        </w:rPr>
        <w:t>Produtor Modelo</w:t>
      </w:r>
      <w:r w:rsidRPr="00121807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121807">
        <w:rPr>
          <w:rFonts w:ascii="Arial" w:hAnsi="Arial" w:cs="Arial"/>
          <w:color w:val="000000" w:themeColor="text1"/>
          <w:w w:val="110"/>
        </w:rPr>
        <w:t>15.</w:t>
      </w:r>
    </w:p>
    <w:p w:rsidR="00507086" w:rsidRDefault="00507086" w:rsidP="00507086">
      <w:pPr>
        <w:pStyle w:val="Corpodetexto"/>
        <w:spacing w:line="276" w:lineRule="auto"/>
        <w:ind w:left="118" w:right="108" w:firstLine="1132"/>
        <w:jc w:val="both"/>
        <w:rPr>
          <w:rFonts w:ascii="Arial" w:hAnsi="Arial" w:cs="Arial"/>
        </w:rPr>
      </w:pPr>
    </w:p>
    <w:p w:rsidR="00BB732D" w:rsidRDefault="00746740" w:rsidP="00507086">
      <w:pPr>
        <w:pStyle w:val="Corpodetexto"/>
        <w:spacing w:line="276" w:lineRule="auto"/>
        <w:ind w:left="118" w:right="112" w:firstLine="1132"/>
        <w:jc w:val="both"/>
        <w:rPr>
          <w:rFonts w:ascii="Arial" w:hAnsi="Arial" w:cs="Arial"/>
          <w:w w:val="110"/>
        </w:rPr>
      </w:pPr>
      <w:r w:rsidRPr="00746740">
        <w:rPr>
          <w:rFonts w:ascii="Arial" w:hAnsi="Arial" w:cs="Arial"/>
          <w:b/>
          <w:w w:val="110"/>
        </w:rPr>
        <w:t>Parágrafo único</w:t>
      </w:r>
      <w:r w:rsidRPr="00746740">
        <w:rPr>
          <w:rFonts w:ascii="Arial" w:hAnsi="Arial" w:cs="Arial"/>
          <w:w w:val="110"/>
        </w:rPr>
        <w:t>. Para fins deste artigo, será adotado</w:t>
      </w:r>
      <w:r w:rsidR="00FB59D7">
        <w:rPr>
          <w:rFonts w:ascii="Arial" w:hAnsi="Arial" w:cs="Arial"/>
          <w:w w:val="110"/>
        </w:rPr>
        <w:t xml:space="preserve"> o relatório de ICMS gerado 01 (um)</w:t>
      </w:r>
      <w:r w:rsidRPr="00746740">
        <w:rPr>
          <w:rFonts w:ascii="Arial" w:hAnsi="Arial" w:cs="Arial"/>
          <w:w w:val="110"/>
        </w:rPr>
        <w:t xml:space="preserve"> ano antes da realização dos serviços e publicado no ano imediatamente anterior.</w:t>
      </w:r>
    </w:p>
    <w:p w:rsidR="00507086" w:rsidRPr="00746740" w:rsidRDefault="00507086" w:rsidP="00507086">
      <w:pPr>
        <w:pStyle w:val="Corpodetexto"/>
        <w:spacing w:line="276" w:lineRule="auto"/>
        <w:ind w:left="118" w:right="112" w:firstLine="1132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251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05"/>
        </w:rPr>
        <w:t xml:space="preserve">Art. 3º </w:t>
      </w:r>
      <w:r w:rsidRPr="00746740">
        <w:rPr>
          <w:rFonts w:ascii="Arial" w:hAnsi="Arial" w:cs="Arial"/>
          <w:w w:val="105"/>
        </w:rPr>
        <w:t>- Para fins desta Lei consideram-se as seguintes definições:</w:t>
      </w:r>
    </w:p>
    <w:p w:rsidR="00BB732D" w:rsidRPr="00746740" w:rsidRDefault="00746740" w:rsidP="00507086">
      <w:pPr>
        <w:pStyle w:val="PargrafodaLista"/>
        <w:numPr>
          <w:ilvl w:val="0"/>
          <w:numId w:val="5"/>
        </w:numPr>
        <w:tabs>
          <w:tab w:val="left" w:pos="638"/>
        </w:tabs>
        <w:spacing w:before="11" w:line="276" w:lineRule="auto"/>
        <w:ind w:firstLine="231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Ano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Base: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é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o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ano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da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geração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do</w:t>
      </w:r>
      <w:r w:rsidRPr="00746740">
        <w:rPr>
          <w:rFonts w:ascii="Arial" w:hAnsi="Arial" w:cs="Arial"/>
          <w:spacing w:val="1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ICMS;</w:t>
      </w:r>
    </w:p>
    <w:p w:rsidR="00BB732D" w:rsidRPr="00746740" w:rsidRDefault="00746740" w:rsidP="00507086">
      <w:pPr>
        <w:pStyle w:val="PargrafodaLista"/>
        <w:numPr>
          <w:ilvl w:val="0"/>
          <w:numId w:val="5"/>
        </w:numPr>
        <w:tabs>
          <w:tab w:val="left" w:pos="647"/>
        </w:tabs>
        <w:spacing w:before="8" w:line="276" w:lineRule="auto"/>
        <w:ind w:left="646" w:hanging="297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Ano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Censo:</w:t>
      </w:r>
      <w:r w:rsidRPr="00746740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é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ano</w:t>
      </w:r>
      <w:r w:rsidRPr="00746740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em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que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é</w:t>
      </w:r>
      <w:r w:rsidRPr="00746740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apurado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o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valor</w:t>
      </w:r>
      <w:r w:rsidRPr="00746740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do</w:t>
      </w:r>
      <w:r w:rsidRPr="00746740">
        <w:rPr>
          <w:rFonts w:ascii="Arial" w:hAnsi="Arial" w:cs="Arial"/>
          <w:spacing w:val="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ICMS</w:t>
      </w:r>
      <w:r w:rsidRPr="00746740">
        <w:rPr>
          <w:rFonts w:ascii="Arial" w:hAnsi="Arial" w:cs="Arial"/>
          <w:spacing w:val="10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gerado.</w:t>
      </w:r>
    </w:p>
    <w:p w:rsidR="00BB732D" w:rsidRPr="00507086" w:rsidRDefault="00746740" w:rsidP="00507086">
      <w:pPr>
        <w:pStyle w:val="PargrafodaLista"/>
        <w:numPr>
          <w:ilvl w:val="0"/>
          <w:numId w:val="5"/>
        </w:numPr>
        <w:tabs>
          <w:tab w:val="left" w:pos="623"/>
        </w:tabs>
        <w:spacing w:before="11" w:line="276" w:lineRule="auto"/>
        <w:ind w:right="109" w:firstLine="231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Ano Bônus: é o ano em que o produtor rural</w:t>
      </w:r>
      <w:r w:rsidRPr="00131E9C">
        <w:rPr>
          <w:rFonts w:ascii="Arial" w:hAnsi="Arial" w:cs="Arial"/>
          <w:color w:val="000000" w:themeColor="text1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obt</w:t>
      </w:r>
      <w:r w:rsidR="008B20A8">
        <w:rPr>
          <w:rFonts w:ascii="Arial" w:hAnsi="Arial" w:cs="Arial"/>
          <w:w w:val="110"/>
          <w:sz w:val="24"/>
          <w:szCs w:val="24"/>
        </w:rPr>
        <w:t>e</w:t>
      </w:r>
      <w:r w:rsidRPr="00746740">
        <w:rPr>
          <w:rFonts w:ascii="Arial" w:hAnsi="Arial" w:cs="Arial"/>
          <w:w w:val="110"/>
          <w:sz w:val="24"/>
          <w:szCs w:val="24"/>
        </w:rPr>
        <w:t>m o direito ao bônus instituído por esta</w:t>
      </w:r>
      <w:r w:rsidRPr="00746740">
        <w:rPr>
          <w:rFonts w:ascii="Arial" w:hAnsi="Arial" w:cs="Arial"/>
          <w:spacing w:val="4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Lei.</w:t>
      </w:r>
    </w:p>
    <w:p w:rsidR="00507086" w:rsidRPr="00746740" w:rsidRDefault="00507086" w:rsidP="00507086">
      <w:pPr>
        <w:pStyle w:val="PargrafodaLista"/>
        <w:tabs>
          <w:tab w:val="left" w:pos="623"/>
        </w:tabs>
        <w:spacing w:before="11" w:line="276" w:lineRule="auto"/>
        <w:ind w:left="349" w:right="109"/>
        <w:jc w:val="both"/>
        <w:rPr>
          <w:rFonts w:ascii="Arial" w:hAnsi="Arial" w:cs="Arial"/>
          <w:sz w:val="24"/>
          <w:szCs w:val="24"/>
        </w:rPr>
      </w:pPr>
    </w:p>
    <w:p w:rsidR="00BB732D" w:rsidRDefault="00746740" w:rsidP="00507086">
      <w:pPr>
        <w:pStyle w:val="Corpodetexto"/>
        <w:spacing w:before="106" w:line="276" w:lineRule="auto"/>
        <w:ind w:left="118" w:right="112" w:firstLine="1132"/>
        <w:jc w:val="both"/>
        <w:rPr>
          <w:rFonts w:ascii="Arial" w:hAnsi="Arial" w:cs="Arial"/>
          <w:w w:val="110"/>
        </w:rPr>
      </w:pPr>
      <w:r w:rsidRPr="00746740">
        <w:rPr>
          <w:rFonts w:ascii="Arial" w:hAnsi="Arial" w:cs="Arial"/>
          <w:b/>
          <w:w w:val="110"/>
        </w:rPr>
        <w:lastRenderedPageBreak/>
        <w:t xml:space="preserve">Art. 4º </w:t>
      </w:r>
      <w:r w:rsidRPr="00746740">
        <w:rPr>
          <w:rFonts w:ascii="Arial" w:hAnsi="Arial" w:cs="Arial"/>
          <w:w w:val="110"/>
        </w:rPr>
        <w:t>- A realização dos serviços dependerá de aprovação prévia do Município e serão realizados de acordo com as condições financeiras e orçamentárias e observando-se a disponibilidade de datas para realização dos mesmos, sem prejuízo do serviço</w:t>
      </w:r>
      <w:r w:rsidRPr="00746740">
        <w:rPr>
          <w:rFonts w:ascii="Arial" w:hAnsi="Arial" w:cs="Arial"/>
          <w:spacing w:val="57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público.</w:t>
      </w:r>
    </w:p>
    <w:p w:rsidR="00507086" w:rsidRPr="00746740" w:rsidRDefault="00507086" w:rsidP="00507086">
      <w:pPr>
        <w:pStyle w:val="Corpodetexto"/>
        <w:spacing w:before="106" w:line="276" w:lineRule="auto"/>
        <w:ind w:left="118" w:right="112" w:firstLine="1132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10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>Art.</w:t>
      </w:r>
      <w:r w:rsidRPr="00746740">
        <w:rPr>
          <w:rFonts w:ascii="Arial" w:hAnsi="Arial" w:cs="Arial"/>
          <w:b/>
          <w:spacing w:val="-25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5º</w:t>
      </w:r>
      <w:r w:rsidRPr="00746740">
        <w:rPr>
          <w:rFonts w:ascii="Arial" w:hAnsi="Arial" w:cs="Arial"/>
          <w:b/>
          <w:spacing w:val="-26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-</w:t>
      </w:r>
      <w:r w:rsidRPr="00746740">
        <w:rPr>
          <w:rFonts w:ascii="Arial" w:hAnsi="Arial" w:cs="Arial"/>
          <w:spacing w:val="-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O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Programa</w:t>
      </w:r>
      <w:r w:rsidRPr="00746740">
        <w:rPr>
          <w:rFonts w:ascii="Arial" w:hAnsi="Arial" w:cs="Arial"/>
          <w:spacing w:val="-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"</w:t>
      </w:r>
      <w:r w:rsidRPr="00746740">
        <w:rPr>
          <w:rFonts w:ascii="Arial" w:hAnsi="Arial" w:cs="Arial"/>
          <w:b/>
          <w:w w:val="110"/>
        </w:rPr>
        <w:t>BÔNUS</w:t>
      </w:r>
      <w:r w:rsidRPr="00746740">
        <w:rPr>
          <w:rFonts w:ascii="Arial" w:hAnsi="Arial" w:cs="Arial"/>
          <w:b/>
          <w:spacing w:val="-24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HORA</w:t>
      </w:r>
      <w:r w:rsidRPr="00746740">
        <w:rPr>
          <w:rFonts w:ascii="Arial" w:hAnsi="Arial" w:cs="Arial"/>
          <w:b/>
          <w:spacing w:val="-23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MÁQUINA</w:t>
      </w:r>
      <w:r w:rsidRPr="00746740">
        <w:rPr>
          <w:rFonts w:ascii="Arial" w:hAnsi="Arial" w:cs="Arial"/>
          <w:w w:val="110"/>
        </w:rPr>
        <w:t>"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confere</w:t>
      </w:r>
      <w:r w:rsidRPr="00746740">
        <w:rPr>
          <w:rFonts w:ascii="Arial" w:hAnsi="Arial" w:cs="Arial"/>
          <w:spacing w:val="-2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o</w:t>
      </w:r>
      <w:r w:rsidRPr="00746740">
        <w:rPr>
          <w:rFonts w:ascii="Arial" w:hAnsi="Arial" w:cs="Arial"/>
          <w:spacing w:val="-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 xml:space="preserve">direito previsto no Artigo 1º, de acordo com as seguintes faixas de valor adicionado de </w:t>
      </w:r>
      <w:r w:rsidR="00FB59D7">
        <w:rPr>
          <w:rFonts w:ascii="Arial" w:hAnsi="Arial" w:cs="Arial"/>
          <w:w w:val="110"/>
        </w:rPr>
        <w:t>ICMS gerado pelo produtor rural</w:t>
      </w:r>
      <w:r w:rsidRPr="00746740">
        <w:rPr>
          <w:rFonts w:ascii="Arial" w:hAnsi="Arial" w:cs="Arial"/>
          <w:w w:val="110"/>
        </w:rPr>
        <w:t>:</w:t>
      </w:r>
    </w:p>
    <w:p w:rsidR="00BB732D" w:rsidRPr="00746740" w:rsidRDefault="00746740" w:rsidP="00507086">
      <w:pPr>
        <w:pStyle w:val="Ttulo1"/>
        <w:numPr>
          <w:ilvl w:val="0"/>
          <w:numId w:val="4"/>
        </w:numPr>
        <w:tabs>
          <w:tab w:val="left" w:pos="297"/>
        </w:tabs>
        <w:spacing w:line="276" w:lineRule="auto"/>
        <w:jc w:val="both"/>
        <w:rPr>
          <w:rFonts w:ascii="Arial" w:hAnsi="Arial" w:cs="Arial"/>
        </w:rPr>
      </w:pPr>
      <w:r w:rsidRPr="00746740">
        <w:rPr>
          <w:rFonts w:ascii="Arial" w:hAnsi="Arial" w:cs="Arial"/>
          <w:w w:val="105"/>
        </w:rPr>
        <w:t>– Aos produtores</w:t>
      </w:r>
      <w:r w:rsidRPr="00746740">
        <w:rPr>
          <w:rFonts w:ascii="Arial" w:hAnsi="Arial" w:cs="Arial"/>
          <w:spacing w:val="31"/>
          <w:w w:val="105"/>
        </w:rPr>
        <w:t xml:space="preserve"> </w:t>
      </w:r>
      <w:r w:rsidRPr="00746740">
        <w:rPr>
          <w:rFonts w:ascii="Arial" w:hAnsi="Arial" w:cs="Arial"/>
          <w:w w:val="105"/>
        </w:rPr>
        <w:t>rurais:</w:t>
      </w:r>
    </w:p>
    <w:p w:rsidR="00BB732D" w:rsidRPr="00746740" w:rsidRDefault="00746740" w:rsidP="00507086">
      <w:pPr>
        <w:pStyle w:val="PargrafodaLista"/>
        <w:numPr>
          <w:ilvl w:val="0"/>
          <w:numId w:val="3"/>
        </w:numPr>
        <w:tabs>
          <w:tab w:val="left" w:pos="826"/>
          <w:tab w:val="left" w:pos="827"/>
          <w:tab w:val="left" w:pos="1649"/>
          <w:tab w:val="left" w:pos="3702"/>
          <w:tab w:val="left" w:pos="4511"/>
          <w:tab w:val="left" w:pos="5037"/>
          <w:tab w:val="left" w:pos="6285"/>
          <w:tab w:val="left" w:pos="6843"/>
          <w:tab w:val="left" w:pos="8240"/>
          <w:tab w:val="left" w:pos="8587"/>
          <w:tab w:val="left" w:pos="8940"/>
        </w:tabs>
        <w:spacing w:before="7" w:line="276" w:lineRule="auto"/>
        <w:ind w:right="108" w:firstLine="0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5"/>
          <w:sz w:val="24"/>
          <w:szCs w:val="24"/>
        </w:rPr>
        <w:t>Valor</w:t>
      </w:r>
      <w:r w:rsidRPr="00746740">
        <w:rPr>
          <w:rFonts w:ascii="Arial" w:hAnsi="Arial" w:cs="Arial"/>
          <w:w w:val="115"/>
          <w:sz w:val="24"/>
          <w:szCs w:val="24"/>
        </w:rPr>
        <w:tab/>
        <w:t>adicionado/ano</w:t>
      </w:r>
      <w:r w:rsidR="00131E9C">
        <w:rPr>
          <w:rFonts w:ascii="Arial" w:hAnsi="Arial" w:cs="Arial"/>
          <w:w w:val="115"/>
          <w:sz w:val="24"/>
          <w:szCs w:val="24"/>
        </w:rPr>
        <w:t xml:space="preserve"> </w:t>
      </w:r>
      <w:r w:rsidRPr="00746740">
        <w:rPr>
          <w:rFonts w:ascii="Arial" w:hAnsi="Arial" w:cs="Arial"/>
          <w:w w:val="115"/>
          <w:sz w:val="24"/>
          <w:szCs w:val="24"/>
        </w:rPr>
        <w:t>entre</w:t>
      </w:r>
      <w:r w:rsidR="00131E9C">
        <w:rPr>
          <w:rFonts w:ascii="Arial" w:hAnsi="Arial" w:cs="Arial"/>
          <w:w w:val="115"/>
          <w:sz w:val="24"/>
          <w:szCs w:val="24"/>
        </w:rPr>
        <w:t xml:space="preserve"> </w:t>
      </w:r>
      <w:r w:rsidRPr="00746740">
        <w:rPr>
          <w:rFonts w:ascii="Arial" w:hAnsi="Arial" w:cs="Arial"/>
          <w:w w:val="115"/>
          <w:sz w:val="24"/>
          <w:szCs w:val="24"/>
        </w:rPr>
        <w:t>R$</w:t>
      </w:r>
      <w:r w:rsidRPr="00746740">
        <w:rPr>
          <w:rFonts w:ascii="Arial" w:hAnsi="Arial" w:cs="Arial"/>
          <w:w w:val="115"/>
          <w:sz w:val="24"/>
          <w:szCs w:val="24"/>
        </w:rPr>
        <w:tab/>
      </w:r>
      <w:r w:rsidR="00131E9C">
        <w:rPr>
          <w:rFonts w:ascii="Arial" w:hAnsi="Arial" w:cs="Arial"/>
          <w:w w:val="115"/>
          <w:sz w:val="24"/>
          <w:szCs w:val="24"/>
        </w:rPr>
        <w:t>2</w:t>
      </w:r>
      <w:r w:rsidRPr="00746740">
        <w:rPr>
          <w:rFonts w:ascii="Arial" w:hAnsi="Arial" w:cs="Arial"/>
          <w:w w:val="110"/>
          <w:sz w:val="24"/>
          <w:szCs w:val="24"/>
        </w:rPr>
        <w:t>.000,00</w:t>
      </w:r>
      <w:r w:rsidR="00131E9C">
        <w:rPr>
          <w:rFonts w:ascii="Arial" w:hAnsi="Arial" w:cs="Arial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5"/>
          <w:sz w:val="24"/>
          <w:szCs w:val="24"/>
        </w:rPr>
        <w:t>até</w:t>
      </w:r>
      <w:r w:rsidRPr="00746740">
        <w:rPr>
          <w:rFonts w:ascii="Arial" w:hAnsi="Arial" w:cs="Arial"/>
          <w:w w:val="115"/>
          <w:sz w:val="24"/>
          <w:szCs w:val="24"/>
        </w:rPr>
        <w:tab/>
      </w:r>
      <w:r w:rsidR="00131E9C">
        <w:rPr>
          <w:rFonts w:ascii="Arial" w:hAnsi="Arial" w:cs="Arial"/>
          <w:w w:val="115"/>
          <w:sz w:val="24"/>
          <w:szCs w:val="24"/>
        </w:rPr>
        <w:t xml:space="preserve">R$ </w:t>
      </w:r>
      <w:r w:rsidRPr="00746740">
        <w:rPr>
          <w:rFonts w:ascii="Arial" w:hAnsi="Arial" w:cs="Arial"/>
          <w:w w:val="110"/>
          <w:sz w:val="24"/>
          <w:szCs w:val="24"/>
        </w:rPr>
        <w:t>10.000,00</w:t>
      </w:r>
      <w:r w:rsidRPr="00746740">
        <w:rPr>
          <w:rFonts w:ascii="Arial" w:hAnsi="Arial" w:cs="Arial"/>
          <w:w w:val="110"/>
          <w:sz w:val="24"/>
          <w:szCs w:val="24"/>
        </w:rPr>
        <w:tab/>
      </w:r>
      <w:r w:rsidRPr="00746740">
        <w:rPr>
          <w:rFonts w:ascii="Arial" w:hAnsi="Arial" w:cs="Arial"/>
          <w:w w:val="115"/>
          <w:sz w:val="24"/>
          <w:szCs w:val="24"/>
        </w:rPr>
        <w:t>=</w:t>
      </w:r>
      <w:r w:rsidRPr="00746740">
        <w:rPr>
          <w:rFonts w:ascii="Arial" w:hAnsi="Arial" w:cs="Arial"/>
          <w:w w:val="115"/>
          <w:sz w:val="24"/>
          <w:szCs w:val="24"/>
        </w:rPr>
        <w:tab/>
      </w:r>
      <w:r w:rsidR="00131E9C">
        <w:rPr>
          <w:rFonts w:ascii="Arial" w:hAnsi="Arial" w:cs="Arial"/>
          <w:w w:val="115"/>
          <w:sz w:val="24"/>
          <w:szCs w:val="24"/>
        </w:rPr>
        <w:t xml:space="preserve">1 </w:t>
      </w:r>
      <w:r w:rsidRPr="00746740">
        <w:rPr>
          <w:rFonts w:ascii="Arial" w:hAnsi="Arial" w:cs="Arial"/>
          <w:w w:val="110"/>
          <w:sz w:val="24"/>
          <w:szCs w:val="24"/>
        </w:rPr>
        <w:t xml:space="preserve">hora </w:t>
      </w:r>
      <w:r w:rsidRPr="00746740">
        <w:rPr>
          <w:rFonts w:ascii="Arial" w:hAnsi="Arial" w:cs="Arial"/>
          <w:w w:val="115"/>
          <w:sz w:val="24"/>
          <w:szCs w:val="24"/>
        </w:rPr>
        <w:t>máquina.</w:t>
      </w:r>
    </w:p>
    <w:p w:rsidR="00BB732D" w:rsidRPr="00746740" w:rsidRDefault="00746740" w:rsidP="00507086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ind w:right="107" w:firstLine="0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Valor adicionado/ano acima de</w:t>
      </w:r>
      <w:r w:rsidR="00131E9C">
        <w:rPr>
          <w:rFonts w:ascii="Arial" w:hAnsi="Arial" w:cs="Arial"/>
          <w:w w:val="110"/>
          <w:sz w:val="24"/>
          <w:szCs w:val="24"/>
        </w:rPr>
        <w:t xml:space="preserve"> R$ </w:t>
      </w:r>
      <w:r w:rsidRPr="00746740">
        <w:rPr>
          <w:rFonts w:ascii="Arial" w:hAnsi="Arial" w:cs="Arial"/>
          <w:w w:val="110"/>
          <w:sz w:val="24"/>
          <w:szCs w:val="24"/>
        </w:rPr>
        <w:t xml:space="preserve">10.000,00 até </w:t>
      </w:r>
      <w:r w:rsidR="00131E9C">
        <w:rPr>
          <w:rFonts w:ascii="Arial" w:hAnsi="Arial" w:cs="Arial"/>
          <w:w w:val="110"/>
          <w:sz w:val="24"/>
          <w:szCs w:val="24"/>
        </w:rPr>
        <w:t>R$ 5</w:t>
      </w:r>
      <w:r w:rsidRPr="00746740">
        <w:rPr>
          <w:rFonts w:ascii="Arial" w:hAnsi="Arial" w:cs="Arial"/>
          <w:w w:val="110"/>
          <w:sz w:val="24"/>
          <w:szCs w:val="24"/>
        </w:rPr>
        <w:t>0.000,00 = 2 horas máquina.</w:t>
      </w:r>
    </w:p>
    <w:p w:rsidR="00BB732D" w:rsidRPr="00746740" w:rsidRDefault="00746740" w:rsidP="00507086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ind w:right="92" w:firstLine="0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 xml:space="preserve">Valor adicionado/ano acima de </w:t>
      </w:r>
      <w:r w:rsidR="00131E9C">
        <w:rPr>
          <w:rFonts w:ascii="Arial" w:hAnsi="Arial" w:cs="Arial"/>
          <w:w w:val="110"/>
          <w:sz w:val="24"/>
          <w:szCs w:val="24"/>
        </w:rPr>
        <w:t>R$ 5</w:t>
      </w:r>
      <w:r w:rsidRPr="00746740">
        <w:rPr>
          <w:rFonts w:ascii="Arial" w:hAnsi="Arial" w:cs="Arial"/>
          <w:w w:val="110"/>
          <w:sz w:val="24"/>
          <w:szCs w:val="24"/>
        </w:rPr>
        <w:t xml:space="preserve">0.000,00 até </w:t>
      </w:r>
      <w:r w:rsidR="00131E9C">
        <w:rPr>
          <w:rFonts w:ascii="Arial" w:hAnsi="Arial" w:cs="Arial"/>
          <w:w w:val="110"/>
          <w:sz w:val="24"/>
          <w:szCs w:val="24"/>
        </w:rPr>
        <w:t>R$ 1</w:t>
      </w:r>
      <w:r w:rsidRPr="00746740">
        <w:rPr>
          <w:rFonts w:ascii="Arial" w:hAnsi="Arial" w:cs="Arial"/>
          <w:w w:val="110"/>
          <w:sz w:val="24"/>
          <w:szCs w:val="24"/>
        </w:rPr>
        <w:t>00.000,00 = 3 horas máquina.</w:t>
      </w:r>
    </w:p>
    <w:p w:rsidR="00BB732D" w:rsidRPr="00507086" w:rsidRDefault="00746740" w:rsidP="00507086">
      <w:pPr>
        <w:pStyle w:val="PargrafodaLista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 xml:space="preserve">Valor adicionado/ano acima de </w:t>
      </w:r>
      <w:r w:rsidR="00131E9C">
        <w:rPr>
          <w:rFonts w:ascii="Arial" w:hAnsi="Arial" w:cs="Arial"/>
          <w:w w:val="110"/>
          <w:sz w:val="24"/>
          <w:szCs w:val="24"/>
        </w:rPr>
        <w:t>R$ 2</w:t>
      </w:r>
      <w:r w:rsidRPr="00746740">
        <w:rPr>
          <w:rFonts w:ascii="Arial" w:hAnsi="Arial" w:cs="Arial"/>
          <w:w w:val="110"/>
          <w:sz w:val="24"/>
          <w:szCs w:val="24"/>
        </w:rPr>
        <w:t>00.000,00 = 5 horas</w:t>
      </w:r>
      <w:r w:rsidRPr="00746740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máquina.</w:t>
      </w:r>
    </w:p>
    <w:p w:rsidR="00507086" w:rsidRPr="00746740" w:rsidRDefault="00507086" w:rsidP="00507086">
      <w:pPr>
        <w:pStyle w:val="PargrafodaLista"/>
        <w:tabs>
          <w:tab w:val="left" w:pos="826"/>
          <w:tab w:val="left" w:pos="8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2D" w:rsidRDefault="00746740" w:rsidP="00507086">
      <w:pPr>
        <w:pStyle w:val="Corpodetexto"/>
        <w:spacing w:before="1" w:line="276" w:lineRule="auto"/>
        <w:ind w:left="118" w:right="111" w:firstLine="1132"/>
        <w:jc w:val="both"/>
        <w:rPr>
          <w:rFonts w:ascii="Arial" w:hAnsi="Arial" w:cs="Arial"/>
          <w:w w:val="110"/>
        </w:rPr>
      </w:pPr>
      <w:r w:rsidRPr="00746740">
        <w:rPr>
          <w:rFonts w:ascii="Arial" w:hAnsi="Arial" w:cs="Arial"/>
          <w:b/>
          <w:w w:val="110"/>
        </w:rPr>
        <w:t xml:space="preserve">Art. 6º </w:t>
      </w:r>
      <w:r w:rsidRPr="00746740">
        <w:rPr>
          <w:rFonts w:ascii="Arial" w:hAnsi="Arial" w:cs="Arial"/>
          <w:w w:val="110"/>
        </w:rPr>
        <w:t>- Competirá à Secretaria Municipal de Agricultura e Meio Ambiente estabelecer o calendário par</w:t>
      </w:r>
      <w:r w:rsidR="00FB59D7">
        <w:rPr>
          <w:rFonts w:ascii="Arial" w:hAnsi="Arial" w:cs="Arial"/>
          <w:w w:val="110"/>
        </w:rPr>
        <w:t xml:space="preserve">a prestação dos serviços a que </w:t>
      </w:r>
      <w:r w:rsidR="00135C5F">
        <w:rPr>
          <w:rFonts w:ascii="Arial" w:hAnsi="Arial" w:cs="Arial"/>
          <w:w w:val="110"/>
        </w:rPr>
        <w:t xml:space="preserve">tem </w:t>
      </w:r>
      <w:r w:rsidRPr="00746740">
        <w:rPr>
          <w:rFonts w:ascii="Arial" w:hAnsi="Arial" w:cs="Arial"/>
          <w:w w:val="110"/>
        </w:rPr>
        <w:t>dir</w:t>
      </w:r>
      <w:r w:rsidR="00FB59D7">
        <w:rPr>
          <w:rFonts w:ascii="Arial" w:hAnsi="Arial" w:cs="Arial"/>
          <w:w w:val="110"/>
        </w:rPr>
        <w:t>eito o produtor rural</w:t>
      </w:r>
      <w:r w:rsidRPr="00746740">
        <w:rPr>
          <w:rFonts w:ascii="Arial" w:hAnsi="Arial" w:cs="Arial"/>
          <w:w w:val="110"/>
        </w:rPr>
        <w:t>, e ainda acompanhar e fiscalizar a</w:t>
      </w:r>
      <w:r w:rsidRPr="00746740">
        <w:rPr>
          <w:rFonts w:ascii="Arial" w:hAnsi="Arial" w:cs="Arial"/>
          <w:spacing w:val="6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efetivação do Programa "</w:t>
      </w:r>
      <w:r w:rsidRPr="00746740">
        <w:rPr>
          <w:rFonts w:ascii="Arial" w:hAnsi="Arial" w:cs="Arial"/>
          <w:b/>
          <w:w w:val="110"/>
        </w:rPr>
        <w:t>BÔNUS HORA MÁQUINA</w:t>
      </w:r>
      <w:r w:rsidRPr="00746740">
        <w:rPr>
          <w:rFonts w:ascii="Arial" w:hAnsi="Arial" w:cs="Arial"/>
          <w:w w:val="110"/>
        </w:rPr>
        <w:t>".</w:t>
      </w:r>
    </w:p>
    <w:p w:rsidR="00507086" w:rsidRPr="00746740" w:rsidRDefault="00507086" w:rsidP="00507086">
      <w:pPr>
        <w:pStyle w:val="Corpodetexto"/>
        <w:spacing w:before="1" w:line="276" w:lineRule="auto"/>
        <w:ind w:left="118" w:right="111" w:firstLine="1132"/>
        <w:jc w:val="both"/>
        <w:rPr>
          <w:rFonts w:ascii="Arial" w:hAnsi="Arial" w:cs="Arial"/>
        </w:rPr>
      </w:pPr>
    </w:p>
    <w:p w:rsidR="00BB732D" w:rsidRDefault="00746740" w:rsidP="00507086">
      <w:pPr>
        <w:pStyle w:val="Corpodetexto"/>
        <w:spacing w:before="1" w:line="276" w:lineRule="auto"/>
        <w:ind w:left="118" w:right="111" w:firstLine="1132"/>
        <w:jc w:val="both"/>
        <w:rPr>
          <w:rFonts w:ascii="Arial" w:hAnsi="Arial" w:cs="Arial"/>
          <w:w w:val="110"/>
        </w:rPr>
      </w:pPr>
      <w:r w:rsidRPr="00746740">
        <w:rPr>
          <w:rFonts w:ascii="Arial" w:hAnsi="Arial" w:cs="Arial"/>
          <w:b/>
          <w:w w:val="110"/>
        </w:rPr>
        <w:t xml:space="preserve">Art. 7º </w:t>
      </w:r>
      <w:r w:rsidR="00896168">
        <w:rPr>
          <w:rFonts w:ascii="Arial" w:hAnsi="Arial" w:cs="Arial"/>
          <w:w w:val="110"/>
        </w:rPr>
        <w:t>- A</w:t>
      </w:r>
      <w:r w:rsidRPr="00746740">
        <w:rPr>
          <w:rFonts w:ascii="Arial" w:hAnsi="Arial" w:cs="Arial"/>
          <w:w w:val="110"/>
        </w:rPr>
        <w:t xml:space="preserve"> realização dos ser</w:t>
      </w:r>
      <w:r w:rsidR="00FB59D7">
        <w:rPr>
          <w:rFonts w:ascii="Arial" w:hAnsi="Arial" w:cs="Arial"/>
          <w:w w:val="110"/>
        </w:rPr>
        <w:t>viços de máquina para os</w:t>
      </w:r>
      <w:r w:rsidRPr="00746740">
        <w:rPr>
          <w:rFonts w:ascii="Arial" w:hAnsi="Arial" w:cs="Arial"/>
          <w:w w:val="110"/>
        </w:rPr>
        <w:t xml:space="preserve"> produtores rurais deverá ser comprovada mediante emissão de recibo de prestação de serviços, no qual</w:t>
      </w:r>
      <w:r w:rsidRPr="00746740">
        <w:rPr>
          <w:rFonts w:ascii="Arial" w:hAnsi="Arial" w:cs="Arial"/>
          <w:spacing w:val="6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constará: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40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46740">
        <w:rPr>
          <w:rFonts w:ascii="Arial" w:hAnsi="Arial" w:cs="Arial"/>
          <w:w w:val="110"/>
          <w:sz w:val="24"/>
          <w:szCs w:val="24"/>
        </w:rPr>
        <w:t>local</w:t>
      </w:r>
      <w:proofErr w:type="gramEnd"/>
      <w:r w:rsidRPr="00746740">
        <w:rPr>
          <w:rFonts w:ascii="Arial" w:hAnsi="Arial" w:cs="Arial"/>
          <w:w w:val="110"/>
          <w:sz w:val="24"/>
          <w:szCs w:val="24"/>
        </w:rPr>
        <w:t xml:space="preserve"> da prestação dos</w:t>
      </w:r>
      <w:r w:rsidRPr="00746740">
        <w:rPr>
          <w:rFonts w:ascii="Arial" w:hAnsi="Arial" w:cs="Arial"/>
          <w:spacing w:val="46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417"/>
        </w:tabs>
        <w:spacing w:before="8" w:line="276" w:lineRule="auto"/>
        <w:ind w:left="416" w:hanging="298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data da prestação dos</w:t>
      </w:r>
      <w:r w:rsidRPr="00746740">
        <w:rPr>
          <w:rFonts w:ascii="Arial" w:hAnsi="Arial" w:cs="Arial"/>
          <w:spacing w:val="56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393"/>
        </w:tabs>
        <w:spacing w:before="8" w:line="276" w:lineRule="auto"/>
        <w:ind w:left="392" w:hanging="274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número total de horas dos serviços</w:t>
      </w:r>
      <w:r w:rsidRPr="00746740">
        <w:rPr>
          <w:rFonts w:ascii="Arial" w:hAnsi="Arial" w:cs="Arial"/>
          <w:spacing w:val="8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prestados;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417"/>
        </w:tabs>
        <w:spacing w:before="11" w:line="276" w:lineRule="auto"/>
        <w:ind w:left="416" w:hanging="298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tipo de maquinário empregado na execução dos</w:t>
      </w:r>
      <w:r w:rsidRPr="00746740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393"/>
        </w:tabs>
        <w:spacing w:before="8" w:line="276" w:lineRule="auto"/>
        <w:ind w:left="392" w:hanging="274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nome e assinatura do beneficiário dos</w:t>
      </w:r>
      <w:r w:rsidRPr="00746740">
        <w:rPr>
          <w:rFonts w:ascii="Arial" w:hAnsi="Arial" w:cs="Arial"/>
          <w:spacing w:val="5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345"/>
        </w:tabs>
        <w:spacing w:before="11" w:line="276" w:lineRule="auto"/>
        <w:ind w:left="344" w:hanging="226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nome e assinatura do operador dos</w:t>
      </w:r>
      <w:r w:rsidRPr="00746740">
        <w:rPr>
          <w:rFonts w:ascii="Arial" w:hAnsi="Arial" w:cs="Arial"/>
          <w:spacing w:val="6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serviços;</w:t>
      </w:r>
    </w:p>
    <w:p w:rsidR="00BB732D" w:rsidRPr="00746740" w:rsidRDefault="00746740" w:rsidP="00507086">
      <w:pPr>
        <w:pStyle w:val="PargrafodaLista"/>
        <w:numPr>
          <w:ilvl w:val="0"/>
          <w:numId w:val="1"/>
        </w:numPr>
        <w:tabs>
          <w:tab w:val="left" w:pos="398"/>
        </w:tabs>
        <w:spacing w:before="8" w:line="276" w:lineRule="auto"/>
        <w:ind w:left="397" w:hanging="279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nome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e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assinatura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do</w:t>
      </w:r>
      <w:r w:rsidRPr="00746740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encarregado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pela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fiscalização</w:t>
      </w:r>
      <w:r w:rsidRPr="00746740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dos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serviços.</w:t>
      </w:r>
    </w:p>
    <w:p w:rsidR="00BB732D" w:rsidRDefault="00BB732D" w:rsidP="005070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732D" w:rsidRPr="00746740" w:rsidRDefault="00746740" w:rsidP="00507086">
      <w:pPr>
        <w:pStyle w:val="Corpodetexto"/>
        <w:spacing w:before="106" w:line="276" w:lineRule="auto"/>
        <w:ind w:left="118" w:right="114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Parágrafo único. </w:t>
      </w:r>
      <w:r w:rsidRPr="00746740">
        <w:rPr>
          <w:rFonts w:ascii="Arial" w:hAnsi="Arial" w:cs="Arial"/>
          <w:w w:val="110"/>
        </w:rPr>
        <w:t>O recibo de prestação de serviços deverá ser emitido em 03</w:t>
      </w:r>
      <w:r w:rsidR="00131E9C">
        <w:rPr>
          <w:rFonts w:ascii="Arial" w:hAnsi="Arial" w:cs="Arial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(três) vias iguais,</w:t>
      </w:r>
      <w:r w:rsidRPr="00746740">
        <w:rPr>
          <w:rFonts w:ascii="Arial" w:hAnsi="Arial" w:cs="Arial"/>
          <w:spacing w:val="55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sendo:</w:t>
      </w:r>
    </w:p>
    <w:p w:rsidR="00BB732D" w:rsidRPr="00746740" w:rsidRDefault="00746740" w:rsidP="00507086">
      <w:pPr>
        <w:pStyle w:val="PargrafodaLista"/>
        <w:numPr>
          <w:ilvl w:val="1"/>
          <w:numId w:val="1"/>
        </w:numPr>
        <w:tabs>
          <w:tab w:val="left" w:pos="753"/>
        </w:tabs>
        <w:spacing w:line="276" w:lineRule="auto"/>
        <w:ind w:firstLine="461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uma via para o</w:t>
      </w:r>
      <w:r w:rsidRPr="00746740">
        <w:rPr>
          <w:rFonts w:ascii="Arial" w:hAnsi="Arial" w:cs="Arial"/>
          <w:spacing w:val="46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beneficiário;</w:t>
      </w:r>
    </w:p>
    <w:p w:rsidR="00BB732D" w:rsidRPr="00746740" w:rsidRDefault="00746740" w:rsidP="00507086">
      <w:pPr>
        <w:pStyle w:val="PargrafodaLista"/>
        <w:numPr>
          <w:ilvl w:val="1"/>
          <w:numId w:val="1"/>
        </w:numPr>
        <w:tabs>
          <w:tab w:val="left" w:pos="753"/>
        </w:tabs>
        <w:spacing w:before="10" w:line="276" w:lineRule="auto"/>
        <w:ind w:firstLine="461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uma via para controle da Secretaria da</w:t>
      </w:r>
      <w:r w:rsidRPr="00746740">
        <w:rPr>
          <w:rFonts w:ascii="Arial" w:hAnsi="Arial" w:cs="Arial"/>
          <w:spacing w:val="19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Fazenda;</w:t>
      </w:r>
    </w:p>
    <w:p w:rsidR="00BB732D" w:rsidRPr="00746740" w:rsidRDefault="00746740" w:rsidP="00507086">
      <w:pPr>
        <w:pStyle w:val="PargrafodaLista"/>
        <w:numPr>
          <w:ilvl w:val="1"/>
          <w:numId w:val="1"/>
        </w:numPr>
        <w:tabs>
          <w:tab w:val="left" w:pos="798"/>
        </w:tabs>
        <w:spacing w:before="8" w:line="276" w:lineRule="auto"/>
        <w:ind w:right="108" w:firstLine="461"/>
        <w:jc w:val="both"/>
        <w:rPr>
          <w:rFonts w:ascii="Arial" w:hAnsi="Arial" w:cs="Arial"/>
          <w:sz w:val="24"/>
          <w:szCs w:val="24"/>
        </w:rPr>
      </w:pPr>
      <w:r w:rsidRPr="00746740">
        <w:rPr>
          <w:rFonts w:ascii="Arial" w:hAnsi="Arial" w:cs="Arial"/>
          <w:w w:val="110"/>
          <w:sz w:val="24"/>
          <w:szCs w:val="24"/>
        </w:rPr>
        <w:t>uma via para controle da Secretaria encarregada pela</w:t>
      </w:r>
      <w:r w:rsidRPr="00746740">
        <w:rPr>
          <w:rFonts w:ascii="Arial" w:hAnsi="Arial" w:cs="Arial"/>
          <w:spacing w:val="35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ordem/execução dos</w:t>
      </w:r>
      <w:r w:rsidRPr="00746740">
        <w:rPr>
          <w:rFonts w:ascii="Arial" w:hAnsi="Arial" w:cs="Arial"/>
          <w:spacing w:val="12"/>
          <w:w w:val="110"/>
          <w:sz w:val="24"/>
          <w:szCs w:val="24"/>
        </w:rPr>
        <w:t xml:space="preserve"> </w:t>
      </w:r>
      <w:r w:rsidRPr="00746740">
        <w:rPr>
          <w:rFonts w:ascii="Arial" w:hAnsi="Arial" w:cs="Arial"/>
          <w:w w:val="110"/>
          <w:sz w:val="24"/>
          <w:szCs w:val="24"/>
        </w:rPr>
        <w:t>serviços.</w:t>
      </w:r>
    </w:p>
    <w:p w:rsidR="00BB732D" w:rsidRPr="00746740" w:rsidRDefault="00BB732D" w:rsidP="00507086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06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>Art.</w:t>
      </w:r>
      <w:r w:rsidRPr="00746740">
        <w:rPr>
          <w:rFonts w:ascii="Arial" w:hAnsi="Arial" w:cs="Arial"/>
          <w:b/>
          <w:spacing w:val="-21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8º</w:t>
      </w:r>
      <w:r w:rsidRPr="00746740">
        <w:rPr>
          <w:rFonts w:ascii="Arial" w:hAnsi="Arial" w:cs="Arial"/>
          <w:b/>
          <w:spacing w:val="-24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-</w:t>
      </w:r>
      <w:r w:rsidRPr="00746740">
        <w:rPr>
          <w:rFonts w:ascii="Arial" w:hAnsi="Arial" w:cs="Arial"/>
          <w:spacing w:val="-19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O</w:t>
      </w:r>
      <w:r w:rsidRPr="00746740">
        <w:rPr>
          <w:rFonts w:ascii="Arial" w:hAnsi="Arial" w:cs="Arial"/>
          <w:spacing w:val="-20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"</w:t>
      </w:r>
      <w:r w:rsidRPr="00746740">
        <w:rPr>
          <w:rFonts w:ascii="Arial" w:hAnsi="Arial" w:cs="Arial"/>
          <w:b/>
          <w:w w:val="110"/>
        </w:rPr>
        <w:t>BÔNUS</w:t>
      </w:r>
      <w:r w:rsidRPr="00746740">
        <w:rPr>
          <w:rFonts w:ascii="Arial" w:hAnsi="Arial" w:cs="Arial"/>
          <w:b/>
          <w:spacing w:val="-19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HORA</w:t>
      </w:r>
      <w:r w:rsidRPr="00746740">
        <w:rPr>
          <w:rFonts w:ascii="Arial" w:hAnsi="Arial" w:cs="Arial"/>
          <w:b/>
          <w:spacing w:val="-21"/>
          <w:w w:val="110"/>
        </w:rPr>
        <w:t xml:space="preserve"> </w:t>
      </w:r>
      <w:r w:rsidRPr="00746740">
        <w:rPr>
          <w:rFonts w:ascii="Arial" w:hAnsi="Arial" w:cs="Arial"/>
          <w:b/>
          <w:w w:val="110"/>
        </w:rPr>
        <w:t>MÁQUINA</w:t>
      </w:r>
      <w:r w:rsidRPr="00746740">
        <w:rPr>
          <w:rFonts w:ascii="Arial" w:hAnsi="Arial" w:cs="Arial"/>
          <w:w w:val="110"/>
        </w:rPr>
        <w:t>"</w:t>
      </w:r>
      <w:r w:rsidRPr="00746740">
        <w:rPr>
          <w:rFonts w:ascii="Arial" w:hAnsi="Arial" w:cs="Arial"/>
          <w:spacing w:val="-19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é</w:t>
      </w:r>
      <w:r w:rsidRPr="00746740">
        <w:rPr>
          <w:rFonts w:ascii="Arial" w:hAnsi="Arial" w:cs="Arial"/>
          <w:spacing w:val="-19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intransferível,</w:t>
      </w:r>
      <w:r w:rsidRPr="00746740">
        <w:rPr>
          <w:rFonts w:ascii="Arial" w:hAnsi="Arial" w:cs="Arial"/>
          <w:spacing w:val="-19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sendo</w:t>
      </w:r>
      <w:r w:rsidRPr="00746740">
        <w:rPr>
          <w:rFonts w:ascii="Arial" w:hAnsi="Arial" w:cs="Arial"/>
          <w:spacing w:val="-20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que somente será beneficiário do program</w:t>
      </w:r>
      <w:r w:rsidR="00FB59D7">
        <w:rPr>
          <w:rFonts w:ascii="Arial" w:hAnsi="Arial" w:cs="Arial"/>
          <w:w w:val="110"/>
        </w:rPr>
        <w:t xml:space="preserve">a, o produtor rural </w:t>
      </w:r>
      <w:r w:rsidRPr="00746740">
        <w:rPr>
          <w:rFonts w:ascii="Arial" w:hAnsi="Arial" w:cs="Arial"/>
          <w:w w:val="110"/>
        </w:rPr>
        <w:t>gerador de valor adicionado de ICMS, enquadrados no Art. 3º desta Lei, sendo vedada a cessão, sub-rogação ou venda do mesmo pelo beneficiário, sob pena de exclusão</w:t>
      </w:r>
      <w:r w:rsidRPr="00746740">
        <w:rPr>
          <w:rFonts w:ascii="Arial" w:hAnsi="Arial" w:cs="Arial"/>
          <w:spacing w:val="11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do</w:t>
      </w:r>
      <w:r w:rsidRPr="00746740">
        <w:rPr>
          <w:rFonts w:ascii="Arial" w:hAnsi="Arial" w:cs="Arial"/>
          <w:spacing w:val="1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produtor</w:t>
      </w:r>
      <w:r w:rsidRPr="00746740">
        <w:rPr>
          <w:rFonts w:ascii="Arial" w:hAnsi="Arial" w:cs="Arial"/>
          <w:spacing w:val="11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rural</w:t>
      </w:r>
      <w:r w:rsidRPr="00746740">
        <w:rPr>
          <w:rFonts w:ascii="Arial" w:hAnsi="Arial" w:cs="Arial"/>
          <w:spacing w:val="11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do</w:t>
      </w:r>
      <w:r w:rsidRPr="00746740">
        <w:rPr>
          <w:rFonts w:ascii="Arial" w:hAnsi="Arial" w:cs="Arial"/>
          <w:spacing w:val="12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programa.</w:t>
      </w:r>
    </w:p>
    <w:p w:rsidR="00BB732D" w:rsidRPr="00746740" w:rsidRDefault="00BB732D" w:rsidP="00507086">
      <w:pPr>
        <w:pStyle w:val="Corpodetexto"/>
        <w:spacing w:before="3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before="1" w:line="276" w:lineRule="auto"/>
        <w:ind w:left="118" w:right="110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lastRenderedPageBreak/>
        <w:t xml:space="preserve">Parágrafo único. </w:t>
      </w:r>
      <w:r w:rsidRPr="00746740">
        <w:rPr>
          <w:rFonts w:ascii="Arial" w:hAnsi="Arial" w:cs="Arial"/>
          <w:w w:val="110"/>
        </w:rPr>
        <w:t xml:space="preserve">Os serviços de hora máquina, previstos nessa Lei, somente serão executados na propriedade rural </w:t>
      </w:r>
      <w:r w:rsidR="00FB59D7">
        <w:rPr>
          <w:rFonts w:ascii="Arial" w:hAnsi="Arial" w:cs="Arial"/>
          <w:w w:val="110"/>
        </w:rPr>
        <w:t>geradora</w:t>
      </w:r>
      <w:r w:rsidRPr="00746740">
        <w:rPr>
          <w:rFonts w:ascii="Arial" w:hAnsi="Arial" w:cs="Arial"/>
          <w:w w:val="110"/>
        </w:rPr>
        <w:t xml:space="preserve"> de</w:t>
      </w:r>
      <w:r w:rsidRPr="00746740">
        <w:rPr>
          <w:rFonts w:ascii="Arial" w:hAnsi="Arial" w:cs="Arial"/>
          <w:spacing w:val="2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ICMS.</w:t>
      </w:r>
    </w:p>
    <w:p w:rsidR="00BB732D" w:rsidRPr="00746740" w:rsidRDefault="00BB732D" w:rsidP="00507086">
      <w:pPr>
        <w:pStyle w:val="Corpodetexto"/>
        <w:spacing w:before="10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08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9º </w:t>
      </w:r>
      <w:r w:rsidRPr="00746740">
        <w:rPr>
          <w:rFonts w:ascii="Arial" w:hAnsi="Arial" w:cs="Arial"/>
          <w:w w:val="110"/>
        </w:rPr>
        <w:t>- O número de horas máquina a que terá dir</w:t>
      </w:r>
      <w:r w:rsidR="00FB59D7">
        <w:rPr>
          <w:rFonts w:ascii="Arial" w:hAnsi="Arial" w:cs="Arial"/>
          <w:w w:val="110"/>
        </w:rPr>
        <w:t>eito o produtor rural</w:t>
      </w:r>
      <w:r w:rsidRPr="00746740">
        <w:rPr>
          <w:rFonts w:ascii="Arial" w:hAnsi="Arial" w:cs="Arial"/>
          <w:w w:val="110"/>
        </w:rPr>
        <w:t>, definido a partir do valor adicionado de ICMS, constante no relatório emitido pela Secretaria da Fazenda do Estado do Rio Grande do Sul, somente estará disponível para o Ano Bônus definido no art. 3º desta Lei, não podendo ser acumulado para anos</w:t>
      </w:r>
      <w:r w:rsidRPr="00746740">
        <w:rPr>
          <w:rFonts w:ascii="Arial" w:hAnsi="Arial" w:cs="Arial"/>
          <w:spacing w:val="6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seguintes.</w:t>
      </w:r>
    </w:p>
    <w:p w:rsidR="00BB732D" w:rsidRPr="00746740" w:rsidRDefault="00BB732D" w:rsidP="00507086">
      <w:pPr>
        <w:pStyle w:val="Corpodetexto"/>
        <w:spacing w:before="1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10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10° - </w:t>
      </w:r>
      <w:r w:rsidRPr="00746740">
        <w:rPr>
          <w:rFonts w:ascii="Arial" w:hAnsi="Arial" w:cs="Arial"/>
          <w:w w:val="110"/>
        </w:rPr>
        <w:t>Servirão de cobertura para as despesas decorrentes da presente Lei, as seguintes rubricas</w:t>
      </w:r>
      <w:r w:rsidRPr="00746740">
        <w:rPr>
          <w:rFonts w:ascii="Arial" w:hAnsi="Arial" w:cs="Arial"/>
          <w:spacing w:val="63"/>
          <w:w w:val="110"/>
        </w:rPr>
        <w:t xml:space="preserve"> </w:t>
      </w:r>
      <w:r w:rsidRPr="00746740">
        <w:rPr>
          <w:rFonts w:ascii="Arial" w:hAnsi="Arial" w:cs="Arial"/>
          <w:w w:val="110"/>
        </w:rPr>
        <w:t>orçamentárias:</w:t>
      </w:r>
    </w:p>
    <w:p w:rsidR="00BB732D" w:rsidRPr="00A877AA" w:rsidRDefault="00746740" w:rsidP="00507086">
      <w:pPr>
        <w:pStyle w:val="Corpodetexto"/>
        <w:spacing w:line="276" w:lineRule="auto"/>
        <w:ind w:left="118"/>
        <w:jc w:val="both"/>
        <w:rPr>
          <w:rFonts w:ascii="Arial" w:hAnsi="Arial" w:cs="Arial"/>
        </w:rPr>
      </w:pPr>
      <w:r w:rsidRPr="00A877AA">
        <w:rPr>
          <w:rFonts w:ascii="Arial" w:hAnsi="Arial" w:cs="Arial"/>
          <w:w w:val="115"/>
        </w:rPr>
        <w:t>Órgão: 03.01 – Secretaria de Agricultura</w:t>
      </w:r>
    </w:p>
    <w:p w:rsidR="00BB732D" w:rsidRPr="00A877AA" w:rsidRDefault="00746740" w:rsidP="00507086">
      <w:pPr>
        <w:pStyle w:val="Corpodetexto"/>
        <w:spacing w:before="5" w:line="276" w:lineRule="auto"/>
        <w:ind w:left="118"/>
        <w:jc w:val="both"/>
        <w:rPr>
          <w:rFonts w:ascii="Arial" w:hAnsi="Arial" w:cs="Arial"/>
        </w:rPr>
      </w:pPr>
      <w:r w:rsidRPr="00A877AA">
        <w:rPr>
          <w:rFonts w:ascii="Arial" w:hAnsi="Arial" w:cs="Arial"/>
          <w:w w:val="110"/>
        </w:rPr>
        <w:t>Projeto Atividade: 2.00</w:t>
      </w:r>
      <w:r w:rsidR="005F3F46" w:rsidRPr="00A877AA">
        <w:rPr>
          <w:rFonts w:ascii="Arial" w:hAnsi="Arial" w:cs="Arial"/>
          <w:w w:val="110"/>
        </w:rPr>
        <w:t>2</w:t>
      </w:r>
      <w:r w:rsidRPr="00A877AA">
        <w:rPr>
          <w:rFonts w:ascii="Arial" w:hAnsi="Arial" w:cs="Arial"/>
          <w:w w:val="110"/>
        </w:rPr>
        <w:t xml:space="preserve"> – PROGRAMA DE INCENTIVO A AGRICULTURA</w:t>
      </w:r>
    </w:p>
    <w:p w:rsidR="00BB732D" w:rsidRPr="00A877AA" w:rsidRDefault="00746740" w:rsidP="00507086">
      <w:pPr>
        <w:pStyle w:val="Corpodetexto"/>
        <w:spacing w:before="2" w:line="276" w:lineRule="auto"/>
        <w:ind w:left="118"/>
        <w:jc w:val="both"/>
        <w:rPr>
          <w:rFonts w:ascii="Arial" w:hAnsi="Arial" w:cs="Arial"/>
        </w:rPr>
      </w:pPr>
      <w:r w:rsidRPr="00A877AA">
        <w:rPr>
          <w:rFonts w:ascii="Arial" w:hAnsi="Arial" w:cs="Arial"/>
          <w:w w:val="110"/>
        </w:rPr>
        <w:t>Rubrica de despesa: 33</w:t>
      </w:r>
      <w:r w:rsidR="00A877AA">
        <w:rPr>
          <w:rFonts w:ascii="Arial" w:hAnsi="Arial" w:cs="Arial"/>
          <w:w w:val="110"/>
        </w:rPr>
        <w:t>3</w:t>
      </w:r>
      <w:r w:rsidRPr="00A877AA">
        <w:rPr>
          <w:rFonts w:ascii="Arial" w:hAnsi="Arial" w:cs="Arial"/>
          <w:w w:val="110"/>
        </w:rPr>
        <w:t>903900000000 – Outros Serviços de Terceiros – PJ</w:t>
      </w:r>
    </w:p>
    <w:p w:rsidR="00BB732D" w:rsidRPr="00746740" w:rsidRDefault="00BB732D" w:rsidP="00507086">
      <w:pPr>
        <w:pStyle w:val="Corpodetexto"/>
        <w:spacing w:before="7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13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11° - </w:t>
      </w:r>
      <w:r w:rsidRPr="00746740">
        <w:rPr>
          <w:rFonts w:ascii="Arial" w:hAnsi="Arial" w:cs="Arial"/>
          <w:w w:val="110"/>
        </w:rPr>
        <w:t>Somente poderão participar do programa instituído na forma desta Lei,</w:t>
      </w:r>
      <w:r w:rsidR="00135C5F">
        <w:rPr>
          <w:rFonts w:ascii="Arial" w:hAnsi="Arial" w:cs="Arial"/>
          <w:w w:val="110"/>
        </w:rPr>
        <w:t xml:space="preserve"> os produtores rurais</w:t>
      </w:r>
      <w:r w:rsidRPr="00746740">
        <w:rPr>
          <w:rFonts w:ascii="Arial" w:hAnsi="Arial" w:cs="Arial"/>
          <w:w w:val="110"/>
        </w:rPr>
        <w:t xml:space="preserve"> sem débitos com a Fazenda Municipal e com in</w:t>
      </w:r>
      <w:r w:rsidR="00135C5F">
        <w:rPr>
          <w:rFonts w:ascii="Arial" w:hAnsi="Arial" w:cs="Arial"/>
          <w:w w:val="110"/>
        </w:rPr>
        <w:t>scrição no Município de Caraá</w:t>
      </w:r>
      <w:r w:rsidRPr="00746740">
        <w:rPr>
          <w:rFonts w:ascii="Arial" w:hAnsi="Arial" w:cs="Arial"/>
          <w:w w:val="110"/>
        </w:rPr>
        <w:t>.</w:t>
      </w:r>
    </w:p>
    <w:p w:rsidR="00BB732D" w:rsidRPr="00746740" w:rsidRDefault="00BB732D" w:rsidP="00507086">
      <w:pPr>
        <w:pStyle w:val="Corpodetexto"/>
        <w:spacing w:before="10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08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Parágrafo único. </w:t>
      </w:r>
      <w:r w:rsidRPr="00746740">
        <w:rPr>
          <w:rFonts w:ascii="Arial" w:hAnsi="Arial" w:cs="Arial"/>
          <w:w w:val="110"/>
        </w:rPr>
        <w:t>A inexistência de débitos junto a Fazenda Municipal será comprovada através de Certidão Negativa de Débitos, emitida pela Municipalidade, sem custos para os produtores.</w:t>
      </w:r>
    </w:p>
    <w:p w:rsidR="00BB732D" w:rsidRPr="00746740" w:rsidRDefault="00BB732D" w:rsidP="00507086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line="276" w:lineRule="auto"/>
        <w:ind w:left="118" w:right="115" w:firstLine="1132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12° - </w:t>
      </w:r>
      <w:r w:rsidR="00DD152D">
        <w:rPr>
          <w:rFonts w:ascii="Arial" w:hAnsi="Arial" w:cs="Arial"/>
          <w:w w:val="110"/>
        </w:rPr>
        <w:t>Fica ao Poder E</w:t>
      </w:r>
      <w:bookmarkStart w:id="0" w:name="_GoBack"/>
      <w:bookmarkEnd w:id="0"/>
      <w:r w:rsidRPr="00746740">
        <w:rPr>
          <w:rFonts w:ascii="Arial" w:hAnsi="Arial" w:cs="Arial"/>
          <w:w w:val="110"/>
        </w:rPr>
        <w:t>xecutivo autorizado a abertura de crédito especial para cobertura das despesas decorrentes desta Lei.</w:t>
      </w:r>
    </w:p>
    <w:p w:rsidR="00BB732D" w:rsidRPr="00746740" w:rsidRDefault="00BB732D" w:rsidP="00507086">
      <w:pPr>
        <w:pStyle w:val="Corpodetexto"/>
        <w:spacing w:before="7" w:line="276" w:lineRule="auto"/>
        <w:jc w:val="both"/>
        <w:rPr>
          <w:rFonts w:ascii="Arial" w:hAnsi="Arial" w:cs="Arial"/>
        </w:rPr>
      </w:pPr>
    </w:p>
    <w:p w:rsidR="00BB732D" w:rsidRPr="00746740" w:rsidRDefault="00746740" w:rsidP="00507086">
      <w:pPr>
        <w:pStyle w:val="Corpodetexto"/>
        <w:spacing w:before="106" w:line="276" w:lineRule="auto"/>
        <w:ind w:left="1251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13° - </w:t>
      </w:r>
      <w:r w:rsidRPr="00746740">
        <w:rPr>
          <w:rFonts w:ascii="Arial" w:hAnsi="Arial" w:cs="Arial"/>
          <w:w w:val="110"/>
        </w:rPr>
        <w:t>A presente Lei será regulamentada por Decreto no que</w:t>
      </w:r>
    </w:p>
    <w:p w:rsidR="00BB732D" w:rsidRPr="00746740" w:rsidRDefault="00746740" w:rsidP="00507086">
      <w:pPr>
        <w:pStyle w:val="Corpodetexto"/>
        <w:spacing w:before="8" w:line="276" w:lineRule="auto"/>
        <w:ind w:left="118"/>
        <w:jc w:val="both"/>
        <w:rPr>
          <w:rFonts w:ascii="Arial" w:hAnsi="Arial" w:cs="Arial"/>
        </w:rPr>
      </w:pPr>
      <w:r w:rsidRPr="00746740">
        <w:rPr>
          <w:rFonts w:ascii="Arial" w:hAnsi="Arial" w:cs="Arial"/>
          <w:w w:val="110"/>
        </w:rPr>
        <w:t>couber.</w:t>
      </w:r>
    </w:p>
    <w:p w:rsidR="00BB732D" w:rsidRPr="00746740" w:rsidRDefault="00746740" w:rsidP="00507086">
      <w:pPr>
        <w:pStyle w:val="Corpodetexto"/>
        <w:spacing w:before="106" w:line="276" w:lineRule="auto"/>
        <w:ind w:left="1251"/>
        <w:jc w:val="both"/>
        <w:rPr>
          <w:rFonts w:ascii="Arial" w:hAnsi="Arial" w:cs="Arial"/>
        </w:rPr>
      </w:pPr>
      <w:r w:rsidRPr="00746740">
        <w:rPr>
          <w:rFonts w:ascii="Arial" w:hAnsi="Arial" w:cs="Arial"/>
          <w:b/>
          <w:w w:val="110"/>
        </w:rPr>
        <w:t xml:space="preserve">Art. 14° - </w:t>
      </w:r>
      <w:r w:rsidRPr="00746740">
        <w:rPr>
          <w:rFonts w:ascii="Arial" w:hAnsi="Arial" w:cs="Arial"/>
          <w:w w:val="110"/>
        </w:rPr>
        <w:t>A presente Lei entrará em vigor a partir de sua publicação.</w:t>
      </w:r>
    </w:p>
    <w:p w:rsidR="00BB732D" w:rsidRPr="00746740" w:rsidRDefault="00BB732D" w:rsidP="00507086">
      <w:pPr>
        <w:pStyle w:val="Corpodetexto"/>
        <w:spacing w:before="5" w:line="276" w:lineRule="auto"/>
        <w:jc w:val="both"/>
        <w:rPr>
          <w:rFonts w:ascii="Arial" w:hAnsi="Arial" w:cs="Arial"/>
        </w:rPr>
      </w:pPr>
    </w:p>
    <w:p w:rsidR="00BB732D" w:rsidRPr="00746740" w:rsidRDefault="00BB732D" w:rsidP="00FB59D7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BB732D" w:rsidRPr="00A877AA" w:rsidRDefault="00746740" w:rsidP="00135C5F">
      <w:pPr>
        <w:pStyle w:val="Ttulo1"/>
        <w:spacing w:before="219" w:line="360" w:lineRule="auto"/>
        <w:ind w:left="1560"/>
        <w:jc w:val="both"/>
        <w:rPr>
          <w:rFonts w:ascii="Arial" w:hAnsi="Arial" w:cs="Arial"/>
          <w:b w:val="0"/>
        </w:rPr>
      </w:pPr>
      <w:r w:rsidRPr="00A877AA">
        <w:rPr>
          <w:rFonts w:ascii="Arial" w:hAnsi="Arial" w:cs="Arial"/>
          <w:b w:val="0"/>
          <w:w w:val="105"/>
        </w:rPr>
        <w:t>GABINETE</w:t>
      </w:r>
      <w:r w:rsidRPr="00A877AA">
        <w:rPr>
          <w:rFonts w:ascii="Arial" w:hAnsi="Arial" w:cs="Arial"/>
          <w:b w:val="0"/>
          <w:spacing w:val="-20"/>
          <w:w w:val="105"/>
        </w:rPr>
        <w:t xml:space="preserve"> </w:t>
      </w:r>
      <w:r w:rsidRPr="00A877AA">
        <w:rPr>
          <w:rFonts w:ascii="Arial" w:hAnsi="Arial" w:cs="Arial"/>
          <w:b w:val="0"/>
          <w:w w:val="105"/>
        </w:rPr>
        <w:t>DO</w:t>
      </w:r>
      <w:r w:rsidRPr="00A877AA">
        <w:rPr>
          <w:rFonts w:ascii="Arial" w:hAnsi="Arial" w:cs="Arial"/>
          <w:b w:val="0"/>
          <w:spacing w:val="-20"/>
          <w:w w:val="105"/>
        </w:rPr>
        <w:t xml:space="preserve"> </w:t>
      </w:r>
      <w:proofErr w:type="gramStart"/>
      <w:r w:rsidR="00135C5F" w:rsidRPr="00A877AA">
        <w:rPr>
          <w:rFonts w:ascii="Arial" w:hAnsi="Arial" w:cs="Arial"/>
          <w:b w:val="0"/>
          <w:w w:val="105"/>
        </w:rPr>
        <w:t>VEREADOR</w:t>
      </w:r>
      <w:r w:rsidRPr="00A877AA">
        <w:rPr>
          <w:rFonts w:ascii="Arial" w:hAnsi="Arial" w:cs="Arial"/>
          <w:b w:val="0"/>
          <w:w w:val="105"/>
        </w:rPr>
        <w:t>,</w:t>
      </w:r>
      <w:r w:rsidRPr="00A877AA">
        <w:rPr>
          <w:rFonts w:ascii="Arial" w:hAnsi="Arial" w:cs="Arial"/>
          <w:b w:val="0"/>
          <w:spacing w:val="-20"/>
          <w:w w:val="105"/>
        </w:rPr>
        <w:t xml:space="preserve"> </w:t>
      </w:r>
      <w:r w:rsidR="00A877AA" w:rsidRPr="00A877AA">
        <w:rPr>
          <w:rFonts w:ascii="Arial" w:hAnsi="Arial" w:cs="Arial"/>
          <w:b w:val="0"/>
          <w:spacing w:val="-20"/>
          <w:w w:val="105"/>
        </w:rPr>
        <w:t xml:space="preserve"> 14</w:t>
      </w:r>
      <w:proofErr w:type="gramEnd"/>
      <w:r w:rsidR="00A877AA" w:rsidRPr="00A877AA">
        <w:rPr>
          <w:rFonts w:ascii="Arial" w:hAnsi="Arial" w:cs="Arial"/>
          <w:b w:val="0"/>
          <w:spacing w:val="-20"/>
          <w:w w:val="105"/>
        </w:rPr>
        <w:t xml:space="preserve"> </w:t>
      </w:r>
      <w:r w:rsidRPr="00A877AA">
        <w:rPr>
          <w:rFonts w:ascii="Arial" w:hAnsi="Arial" w:cs="Arial"/>
          <w:b w:val="0"/>
          <w:w w:val="105"/>
        </w:rPr>
        <w:t>de</w:t>
      </w:r>
      <w:r w:rsidRPr="00A877AA">
        <w:rPr>
          <w:rFonts w:ascii="Arial" w:hAnsi="Arial" w:cs="Arial"/>
          <w:b w:val="0"/>
          <w:spacing w:val="-19"/>
          <w:w w:val="105"/>
        </w:rPr>
        <w:t xml:space="preserve"> </w:t>
      </w:r>
      <w:r w:rsidR="00A877AA" w:rsidRPr="00A877AA">
        <w:rPr>
          <w:rFonts w:ascii="Arial" w:hAnsi="Arial" w:cs="Arial"/>
          <w:b w:val="0"/>
          <w:w w:val="105"/>
        </w:rPr>
        <w:t>dezem</w:t>
      </w:r>
      <w:r w:rsidR="00135C5F" w:rsidRPr="00A877AA">
        <w:rPr>
          <w:rFonts w:ascii="Arial" w:hAnsi="Arial" w:cs="Arial"/>
          <w:b w:val="0"/>
          <w:w w:val="105"/>
        </w:rPr>
        <w:t>bro</w:t>
      </w:r>
      <w:r w:rsidRPr="00A877AA">
        <w:rPr>
          <w:rFonts w:ascii="Arial" w:hAnsi="Arial" w:cs="Arial"/>
          <w:b w:val="0"/>
          <w:spacing w:val="-20"/>
          <w:w w:val="105"/>
        </w:rPr>
        <w:t xml:space="preserve"> </w:t>
      </w:r>
      <w:r w:rsidRPr="00A877AA">
        <w:rPr>
          <w:rFonts w:ascii="Arial" w:hAnsi="Arial" w:cs="Arial"/>
          <w:b w:val="0"/>
          <w:w w:val="105"/>
        </w:rPr>
        <w:t>de</w:t>
      </w:r>
      <w:r w:rsidRPr="00A877AA">
        <w:rPr>
          <w:rFonts w:ascii="Arial" w:hAnsi="Arial" w:cs="Arial"/>
          <w:b w:val="0"/>
          <w:spacing w:val="-20"/>
          <w:w w:val="105"/>
        </w:rPr>
        <w:t xml:space="preserve"> </w:t>
      </w:r>
      <w:r w:rsidR="00135C5F" w:rsidRPr="00A877AA">
        <w:rPr>
          <w:rFonts w:ascii="Arial" w:hAnsi="Arial" w:cs="Arial"/>
          <w:b w:val="0"/>
          <w:w w:val="105"/>
        </w:rPr>
        <w:t>2018</w:t>
      </w:r>
      <w:r w:rsidRPr="00A877AA">
        <w:rPr>
          <w:rFonts w:ascii="Arial" w:hAnsi="Arial" w:cs="Arial"/>
          <w:b w:val="0"/>
          <w:w w:val="105"/>
        </w:rPr>
        <w:t>.</w:t>
      </w:r>
    </w:p>
    <w:p w:rsidR="00BB732D" w:rsidRPr="00A877AA" w:rsidRDefault="00BB732D" w:rsidP="00FB59D7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135C5F" w:rsidRPr="00A877AA" w:rsidRDefault="00135C5F" w:rsidP="00FB59D7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A877AA" w:rsidRPr="00A877AA" w:rsidRDefault="00A877AA" w:rsidP="00FB59D7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BB732D" w:rsidRPr="00A877AA" w:rsidRDefault="00A877AA" w:rsidP="00FB59D7">
      <w:pPr>
        <w:pStyle w:val="Corpodetexto"/>
        <w:spacing w:before="4" w:line="360" w:lineRule="auto"/>
        <w:jc w:val="both"/>
        <w:rPr>
          <w:rFonts w:ascii="Arial" w:hAnsi="Arial" w:cs="Arial"/>
        </w:rPr>
      </w:pPr>
      <w:r w:rsidRPr="00A877AA">
        <w:rPr>
          <w:rFonts w:ascii="Arial" w:hAnsi="Arial" w:cs="Arial"/>
        </w:rPr>
        <w:t xml:space="preserve">                                      ___________________________________</w:t>
      </w:r>
    </w:p>
    <w:p w:rsidR="00EA3039" w:rsidRPr="00A877AA" w:rsidRDefault="00A877AA" w:rsidP="00D376EA">
      <w:pPr>
        <w:spacing w:before="8" w:line="360" w:lineRule="auto"/>
        <w:ind w:left="3091" w:right="3087"/>
        <w:jc w:val="both"/>
        <w:rPr>
          <w:rFonts w:ascii="Arial" w:hAnsi="Arial" w:cs="Arial"/>
          <w:sz w:val="24"/>
          <w:szCs w:val="24"/>
        </w:rPr>
      </w:pPr>
      <w:r w:rsidRPr="00A877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5C5F" w:rsidRPr="00A877AA">
        <w:rPr>
          <w:rFonts w:ascii="Arial" w:hAnsi="Arial" w:cs="Arial"/>
          <w:sz w:val="24"/>
          <w:szCs w:val="24"/>
        </w:rPr>
        <w:t xml:space="preserve">Vereador </w:t>
      </w:r>
      <w:r w:rsidRPr="00A877AA">
        <w:rPr>
          <w:rFonts w:ascii="Arial" w:hAnsi="Arial" w:cs="Arial"/>
          <w:sz w:val="24"/>
          <w:szCs w:val="24"/>
        </w:rPr>
        <w:t xml:space="preserve"> Cláudio</w:t>
      </w:r>
      <w:proofErr w:type="gramEnd"/>
      <w:r w:rsidRPr="00A877AA">
        <w:rPr>
          <w:rFonts w:ascii="Arial" w:hAnsi="Arial" w:cs="Arial"/>
          <w:sz w:val="24"/>
          <w:szCs w:val="24"/>
        </w:rPr>
        <w:t xml:space="preserve"> Luis Sanna</w:t>
      </w:r>
    </w:p>
    <w:p w:rsidR="00A877AA" w:rsidRPr="00A877AA" w:rsidRDefault="00A877AA" w:rsidP="00D376EA">
      <w:pPr>
        <w:spacing w:before="8" w:line="360" w:lineRule="auto"/>
        <w:ind w:left="3091" w:right="3087"/>
        <w:jc w:val="both"/>
        <w:rPr>
          <w:rFonts w:ascii="Arial" w:hAnsi="Arial" w:cs="Arial"/>
          <w:sz w:val="24"/>
          <w:szCs w:val="24"/>
        </w:rPr>
      </w:pPr>
    </w:p>
    <w:p w:rsidR="00A877AA" w:rsidRPr="00135C5F" w:rsidRDefault="00A877AA" w:rsidP="00D376EA">
      <w:pPr>
        <w:spacing w:before="8" w:line="360" w:lineRule="auto"/>
        <w:ind w:left="3091" w:right="3087"/>
        <w:jc w:val="both"/>
        <w:rPr>
          <w:rFonts w:ascii="Arial" w:hAnsi="Arial" w:cs="Arial"/>
          <w:b/>
          <w:sz w:val="24"/>
          <w:szCs w:val="24"/>
        </w:rPr>
        <w:sectPr w:rsidR="00A877AA" w:rsidRPr="00135C5F">
          <w:pgSz w:w="11910" w:h="16840"/>
          <w:pgMar w:top="1580" w:right="1020" w:bottom="280" w:left="1300" w:header="720" w:footer="720" w:gutter="0"/>
          <w:cols w:space="720"/>
        </w:sectPr>
      </w:pPr>
      <w:r w:rsidRPr="00A877AA">
        <w:rPr>
          <w:rFonts w:ascii="Arial" w:hAnsi="Arial" w:cs="Arial"/>
          <w:sz w:val="24"/>
          <w:szCs w:val="24"/>
        </w:rPr>
        <w:t xml:space="preserve">                   MDB</w:t>
      </w:r>
    </w:p>
    <w:p w:rsidR="00BB732D" w:rsidRDefault="00746740" w:rsidP="00FB59D7">
      <w:pPr>
        <w:spacing w:before="106" w:line="360" w:lineRule="auto"/>
        <w:ind w:left="3092" w:right="3083"/>
        <w:jc w:val="both"/>
        <w:rPr>
          <w:rFonts w:ascii="Arial" w:hAnsi="Arial" w:cs="Arial"/>
          <w:b/>
          <w:sz w:val="24"/>
          <w:szCs w:val="24"/>
        </w:rPr>
      </w:pPr>
      <w:r w:rsidRPr="00746740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96E55" w:rsidRDefault="00596E55" w:rsidP="00FB59D7">
      <w:pPr>
        <w:spacing w:before="106" w:line="360" w:lineRule="auto"/>
        <w:ind w:left="3092" w:right="3083"/>
        <w:jc w:val="both"/>
        <w:rPr>
          <w:rFonts w:ascii="Arial" w:hAnsi="Arial" w:cs="Arial"/>
          <w:b/>
          <w:sz w:val="24"/>
          <w:szCs w:val="24"/>
        </w:rPr>
      </w:pPr>
    </w:p>
    <w:p w:rsidR="00596E55" w:rsidRPr="007A0186" w:rsidRDefault="00596E55" w:rsidP="00596E55"/>
    <w:p w:rsidR="00596E55" w:rsidRPr="00CE57A4" w:rsidRDefault="00596E55" w:rsidP="00596E55">
      <w:pPr>
        <w:rPr>
          <w:rFonts w:ascii="Arial" w:hAnsi="Arial" w:cs="Arial"/>
        </w:rPr>
      </w:pPr>
    </w:p>
    <w:p w:rsidR="00596E55" w:rsidRPr="00596E55" w:rsidRDefault="00596E55" w:rsidP="00596E5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6E55">
        <w:rPr>
          <w:rFonts w:ascii="Arial" w:hAnsi="Arial" w:cs="Arial"/>
          <w:sz w:val="24"/>
          <w:szCs w:val="24"/>
        </w:rPr>
        <w:t>Considerando que nosso município possui a maior parte da economia baseada na produção primária e que 80% da nossa população reside na área rural, elaboramos um programa que traz como beneficiado o produtor rural através da concessão de horas-máquina.</w:t>
      </w:r>
    </w:p>
    <w:p w:rsidR="00596E55" w:rsidRPr="00596E55" w:rsidRDefault="00596E55" w:rsidP="00596E5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6E55">
        <w:rPr>
          <w:rFonts w:ascii="Arial" w:hAnsi="Arial" w:cs="Arial"/>
          <w:sz w:val="24"/>
          <w:szCs w:val="24"/>
        </w:rPr>
        <w:t>Entendemos que este programa é uma forma de incentivar a formalização da produção através da emissão de notas fiscais de produtor e consequentemente aumentar o índice de participação do Município no produto de arrecadação do ICMS.</w:t>
      </w:r>
    </w:p>
    <w:p w:rsidR="00596E55" w:rsidRPr="00596E55" w:rsidRDefault="00596E55" w:rsidP="00596E5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6E55">
        <w:rPr>
          <w:rFonts w:ascii="Arial" w:hAnsi="Arial" w:cs="Arial"/>
          <w:sz w:val="24"/>
          <w:szCs w:val="24"/>
        </w:rPr>
        <w:t>Este programa oferece como benefício a realização de serviços de hora-máquina com veículos da Prefeitura Municipal para melhorar ainda mais as condições da propriedade e facilitando as atividades agropecuárias do produtor.</w:t>
      </w:r>
    </w:p>
    <w:p w:rsidR="00596E55" w:rsidRPr="00596E55" w:rsidRDefault="00596E55" w:rsidP="00596E5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6E55">
        <w:rPr>
          <w:rFonts w:ascii="Arial" w:hAnsi="Arial" w:cs="Arial"/>
          <w:sz w:val="24"/>
          <w:szCs w:val="24"/>
        </w:rPr>
        <w:t>O objetivo de oferecer este benefício hora-máquina é para garantir que o mesmo seja investido diretamente na propriedade desenvolvendo-a e melhorando-a cada vez mais.</w:t>
      </w:r>
    </w:p>
    <w:p w:rsidR="00596E55" w:rsidRPr="00596E55" w:rsidRDefault="00596E55" w:rsidP="00596E55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596E55">
        <w:rPr>
          <w:rFonts w:ascii="Arial" w:hAnsi="Arial" w:cs="Arial"/>
          <w:bCs/>
          <w:sz w:val="24"/>
          <w:szCs w:val="24"/>
        </w:rPr>
        <w:t>À consideração dos Senhores Edis.</w:t>
      </w:r>
    </w:p>
    <w:p w:rsidR="00596E55" w:rsidRPr="00596E55" w:rsidRDefault="00596E55" w:rsidP="00596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96E55" w:rsidRPr="00FD1112" w:rsidRDefault="00596E55" w:rsidP="00596E55">
      <w:pPr>
        <w:spacing w:line="360" w:lineRule="auto"/>
        <w:jc w:val="center"/>
        <w:rPr>
          <w:rFonts w:ascii="Arial" w:hAnsi="Arial" w:cs="Arial"/>
          <w:bCs/>
        </w:rPr>
      </w:pPr>
    </w:p>
    <w:p w:rsidR="00596E55" w:rsidRPr="00746740" w:rsidRDefault="00596E55" w:rsidP="00FB59D7">
      <w:pPr>
        <w:spacing w:before="106" w:line="360" w:lineRule="auto"/>
        <w:ind w:left="3092" w:right="3083"/>
        <w:jc w:val="both"/>
        <w:rPr>
          <w:rFonts w:ascii="Arial" w:hAnsi="Arial" w:cs="Arial"/>
          <w:b/>
          <w:sz w:val="24"/>
          <w:szCs w:val="24"/>
        </w:rPr>
      </w:pPr>
    </w:p>
    <w:p w:rsidR="00BB732D" w:rsidRPr="00746740" w:rsidRDefault="00BB732D" w:rsidP="00FB59D7">
      <w:pPr>
        <w:pStyle w:val="Corpodetexto"/>
        <w:spacing w:before="3" w:line="360" w:lineRule="auto"/>
        <w:jc w:val="both"/>
        <w:rPr>
          <w:rFonts w:ascii="Arial" w:hAnsi="Arial" w:cs="Arial"/>
          <w:b/>
        </w:rPr>
      </w:pPr>
    </w:p>
    <w:sectPr w:rsidR="00BB732D" w:rsidRPr="00746740">
      <w:pgSz w:w="11910" w:h="16840"/>
      <w:pgMar w:top="15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C3C62"/>
    <w:multiLevelType w:val="hybridMultilevel"/>
    <w:tmpl w:val="5E16DDCE"/>
    <w:lvl w:ilvl="0" w:tplc="ADB45356">
      <w:start w:val="1"/>
      <w:numFmt w:val="lowerLetter"/>
      <w:lvlText w:val="%1)"/>
      <w:lvlJc w:val="left"/>
      <w:pPr>
        <w:ind w:left="118" w:hanging="708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pt-BR" w:eastAsia="pt-BR" w:bidi="pt-BR"/>
      </w:rPr>
    </w:lvl>
    <w:lvl w:ilvl="1" w:tplc="8E62BAC6">
      <w:numFmt w:val="bullet"/>
      <w:lvlText w:val="•"/>
      <w:lvlJc w:val="left"/>
      <w:pPr>
        <w:ind w:left="1066" w:hanging="708"/>
      </w:pPr>
      <w:rPr>
        <w:rFonts w:hint="default"/>
        <w:lang w:val="pt-BR" w:eastAsia="pt-BR" w:bidi="pt-BR"/>
      </w:rPr>
    </w:lvl>
    <w:lvl w:ilvl="2" w:tplc="B560A186">
      <w:numFmt w:val="bullet"/>
      <w:lvlText w:val="•"/>
      <w:lvlJc w:val="left"/>
      <w:pPr>
        <w:ind w:left="2013" w:hanging="708"/>
      </w:pPr>
      <w:rPr>
        <w:rFonts w:hint="default"/>
        <w:lang w:val="pt-BR" w:eastAsia="pt-BR" w:bidi="pt-BR"/>
      </w:rPr>
    </w:lvl>
    <w:lvl w:ilvl="3" w:tplc="20467698">
      <w:numFmt w:val="bullet"/>
      <w:lvlText w:val="•"/>
      <w:lvlJc w:val="left"/>
      <w:pPr>
        <w:ind w:left="2959" w:hanging="708"/>
      </w:pPr>
      <w:rPr>
        <w:rFonts w:hint="default"/>
        <w:lang w:val="pt-BR" w:eastAsia="pt-BR" w:bidi="pt-BR"/>
      </w:rPr>
    </w:lvl>
    <w:lvl w:ilvl="4" w:tplc="095C6F7E">
      <w:numFmt w:val="bullet"/>
      <w:lvlText w:val="•"/>
      <w:lvlJc w:val="left"/>
      <w:pPr>
        <w:ind w:left="3906" w:hanging="708"/>
      </w:pPr>
      <w:rPr>
        <w:rFonts w:hint="default"/>
        <w:lang w:val="pt-BR" w:eastAsia="pt-BR" w:bidi="pt-BR"/>
      </w:rPr>
    </w:lvl>
    <w:lvl w:ilvl="5" w:tplc="C94AC62E">
      <w:numFmt w:val="bullet"/>
      <w:lvlText w:val="•"/>
      <w:lvlJc w:val="left"/>
      <w:pPr>
        <w:ind w:left="4853" w:hanging="708"/>
      </w:pPr>
      <w:rPr>
        <w:rFonts w:hint="default"/>
        <w:lang w:val="pt-BR" w:eastAsia="pt-BR" w:bidi="pt-BR"/>
      </w:rPr>
    </w:lvl>
    <w:lvl w:ilvl="6" w:tplc="5344D76A">
      <w:numFmt w:val="bullet"/>
      <w:lvlText w:val="•"/>
      <w:lvlJc w:val="left"/>
      <w:pPr>
        <w:ind w:left="5799" w:hanging="708"/>
      </w:pPr>
      <w:rPr>
        <w:rFonts w:hint="default"/>
        <w:lang w:val="pt-BR" w:eastAsia="pt-BR" w:bidi="pt-BR"/>
      </w:rPr>
    </w:lvl>
    <w:lvl w:ilvl="7" w:tplc="AE160718">
      <w:numFmt w:val="bullet"/>
      <w:lvlText w:val="•"/>
      <w:lvlJc w:val="left"/>
      <w:pPr>
        <w:ind w:left="6746" w:hanging="708"/>
      </w:pPr>
      <w:rPr>
        <w:rFonts w:hint="default"/>
        <w:lang w:val="pt-BR" w:eastAsia="pt-BR" w:bidi="pt-BR"/>
      </w:rPr>
    </w:lvl>
    <w:lvl w:ilvl="8" w:tplc="82AEF0EE">
      <w:numFmt w:val="bullet"/>
      <w:lvlText w:val="•"/>
      <w:lvlJc w:val="left"/>
      <w:pPr>
        <w:ind w:left="7693" w:hanging="708"/>
      </w:pPr>
      <w:rPr>
        <w:rFonts w:hint="default"/>
        <w:lang w:val="pt-BR" w:eastAsia="pt-BR" w:bidi="pt-BR"/>
      </w:rPr>
    </w:lvl>
  </w:abstractNum>
  <w:abstractNum w:abstractNumId="1">
    <w:nsid w:val="2C1D199E"/>
    <w:multiLevelType w:val="hybridMultilevel"/>
    <w:tmpl w:val="035C51D6"/>
    <w:lvl w:ilvl="0" w:tplc="F1FABEB8">
      <w:start w:val="1"/>
      <w:numFmt w:val="upperRoman"/>
      <w:lvlText w:val="%1"/>
      <w:lvlJc w:val="left"/>
      <w:pPr>
        <w:ind w:left="296" w:hanging="178"/>
        <w:jc w:val="left"/>
      </w:pPr>
      <w:rPr>
        <w:rFonts w:ascii="Georgia" w:eastAsia="Georgia" w:hAnsi="Georgia" w:cs="Georgia" w:hint="default"/>
        <w:b/>
        <w:bCs/>
        <w:w w:val="89"/>
        <w:sz w:val="24"/>
        <w:szCs w:val="24"/>
        <w:lang w:val="pt-BR" w:eastAsia="pt-BR" w:bidi="pt-BR"/>
      </w:rPr>
    </w:lvl>
    <w:lvl w:ilvl="1" w:tplc="4F98F384">
      <w:numFmt w:val="bullet"/>
      <w:lvlText w:val="•"/>
      <w:lvlJc w:val="left"/>
      <w:pPr>
        <w:ind w:left="1228" w:hanging="178"/>
      </w:pPr>
      <w:rPr>
        <w:rFonts w:hint="default"/>
        <w:lang w:val="pt-BR" w:eastAsia="pt-BR" w:bidi="pt-BR"/>
      </w:rPr>
    </w:lvl>
    <w:lvl w:ilvl="2" w:tplc="C2945ACA">
      <w:numFmt w:val="bullet"/>
      <w:lvlText w:val="•"/>
      <w:lvlJc w:val="left"/>
      <w:pPr>
        <w:ind w:left="2157" w:hanging="178"/>
      </w:pPr>
      <w:rPr>
        <w:rFonts w:hint="default"/>
        <w:lang w:val="pt-BR" w:eastAsia="pt-BR" w:bidi="pt-BR"/>
      </w:rPr>
    </w:lvl>
    <w:lvl w:ilvl="3" w:tplc="52C83AA2">
      <w:numFmt w:val="bullet"/>
      <w:lvlText w:val="•"/>
      <w:lvlJc w:val="left"/>
      <w:pPr>
        <w:ind w:left="3085" w:hanging="178"/>
      </w:pPr>
      <w:rPr>
        <w:rFonts w:hint="default"/>
        <w:lang w:val="pt-BR" w:eastAsia="pt-BR" w:bidi="pt-BR"/>
      </w:rPr>
    </w:lvl>
    <w:lvl w:ilvl="4" w:tplc="BD4E00CA">
      <w:numFmt w:val="bullet"/>
      <w:lvlText w:val="•"/>
      <w:lvlJc w:val="left"/>
      <w:pPr>
        <w:ind w:left="4014" w:hanging="178"/>
      </w:pPr>
      <w:rPr>
        <w:rFonts w:hint="default"/>
        <w:lang w:val="pt-BR" w:eastAsia="pt-BR" w:bidi="pt-BR"/>
      </w:rPr>
    </w:lvl>
    <w:lvl w:ilvl="5" w:tplc="BD48EF92">
      <w:numFmt w:val="bullet"/>
      <w:lvlText w:val="•"/>
      <w:lvlJc w:val="left"/>
      <w:pPr>
        <w:ind w:left="4943" w:hanging="178"/>
      </w:pPr>
      <w:rPr>
        <w:rFonts w:hint="default"/>
        <w:lang w:val="pt-BR" w:eastAsia="pt-BR" w:bidi="pt-BR"/>
      </w:rPr>
    </w:lvl>
    <w:lvl w:ilvl="6" w:tplc="62DAC7AE">
      <w:numFmt w:val="bullet"/>
      <w:lvlText w:val="•"/>
      <w:lvlJc w:val="left"/>
      <w:pPr>
        <w:ind w:left="5871" w:hanging="178"/>
      </w:pPr>
      <w:rPr>
        <w:rFonts w:hint="default"/>
        <w:lang w:val="pt-BR" w:eastAsia="pt-BR" w:bidi="pt-BR"/>
      </w:rPr>
    </w:lvl>
    <w:lvl w:ilvl="7" w:tplc="EDCC3146">
      <w:numFmt w:val="bullet"/>
      <w:lvlText w:val="•"/>
      <w:lvlJc w:val="left"/>
      <w:pPr>
        <w:ind w:left="6800" w:hanging="178"/>
      </w:pPr>
      <w:rPr>
        <w:rFonts w:hint="default"/>
        <w:lang w:val="pt-BR" w:eastAsia="pt-BR" w:bidi="pt-BR"/>
      </w:rPr>
    </w:lvl>
    <w:lvl w:ilvl="8" w:tplc="9E2C8FDC">
      <w:numFmt w:val="bullet"/>
      <w:lvlText w:val="•"/>
      <w:lvlJc w:val="left"/>
      <w:pPr>
        <w:ind w:left="7729" w:hanging="178"/>
      </w:pPr>
      <w:rPr>
        <w:rFonts w:hint="default"/>
        <w:lang w:val="pt-BR" w:eastAsia="pt-BR" w:bidi="pt-BR"/>
      </w:rPr>
    </w:lvl>
  </w:abstractNum>
  <w:abstractNum w:abstractNumId="2">
    <w:nsid w:val="31F6740E"/>
    <w:multiLevelType w:val="hybridMultilevel"/>
    <w:tmpl w:val="1548DF34"/>
    <w:lvl w:ilvl="0" w:tplc="568CC27C">
      <w:start w:val="1"/>
      <w:numFmt w:val="lowerLetter"/>
      <w:lvlText w:val="%1)"/>
      <w:lvlJc w:val="left"/>
      <w:pPr>
        <w:ind w:left="118" w:hanging="288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pt-BR" w:eastAsia="pt-BR" w:bidi="pt-BR"/>
      </w:rPr>
    </w:lvl>
    <w:lvl w:ilvl="1" w:tplc="B97AF6EE">
      <w:numFmt w:val="bullet"/>
      <w:lvlText w:val="•"/>
      <w:lvlJc w:val="left"/>
      <w:pPr>
        <w:ind w:left="1066" w:hanging="288"/>
      </w:pPr>
      <w:rPr>
        <w:rFonts w:hint="default"/>
        <w:lang w:val="pt-BR" w:eastAsia="pt-BR" w:bidi="pt-BR"/>
      </w:rPr>
    </w:lvl>
    <w:lvl w:ilvl="2" w:tplc="96B2D808">
      <w:numFmt w:val="bullet"/>
      <w:lvlText w:val="•"/>
      <w:lvlJc w:val="left"/>
      <w:pPr>
        <w:ind w:left="2013" w:hanging="288"/>
      </w:pPr>
      <w:rPr>
        <w:rFonts w:hint="default"/>
        <w:lang w:val="pt-BR" w:eastAsia="pt-BR" w:bidi="pt-BR"/>
      </w:rPr>
    </w:lvl>
    <w:lvl w:ilvl="3" w:tplc="22581458">
      <w:numFmt w:val="bullet"/>
      <w:lvlText w:val="•"/>
      <w:lvlJc w:val="left"/>
      <w:pPr>
        <w:ind w:left="2959" w:hanging="288"/>
      </w:pPr>
      <w:rPr>
        <w:rFonts w:hint="default"/>
        <w:lang w:val="pt-BR" w:eastAsia="pt-BR" w:bidi="pt-BR"/>
      </w:rPr>
    </w:lvl>
    <w:lvl w:ilvl="4" w:tplc="EACC316A">
      <w:numFmt w:val="bullet"/>
      <w:lvlText w:val="•"/>
      <w:lvlJc w:val="left"/>
      <w:pPr>
        <w:ind w:left="3906" w:hanging="288"/>
      </w:pPr>
      <w:rPr>
        <w:rFonts w:hint="default"/>
        <w:lang w:val="pt-BR" w:eastAsia="pt-BR" w:bidi="pt-BR"/>
      </w:rPr>
    </w:lvl>
    <w:lvl w:ilvl="5" w:tplc="0F6C0090">
      <w:numFmt w:val="bullet"/>
      <w:lvlText w:val="•"/>
      <w:lvlJc w:val="left"/>
      <w:pPr>
        <w:ind w:left="4853" w:hanging="288"/>
      </w:pPr>
      <w:rPr>
        <w:rFonts w:hint="default"/>
        <w:lang w:val="pt-BR" w:eastAsia="pt-BR" w:bidi="pt-BR"/>
      </w:rPr>
    </w:lvl>
    <w:lvl w:ilvl="6" w:tplc="11D68696">
      <w:numFmt w:val="bullet"/>
      <w:lvlText w:val="•"/>
      <w:lvlJc w:val="left"/>
      <w:pPr>
        <w:ind w:left="5799" w:hanging="288"/>
      </w:pPr>
      <w:rPr>
        <w:rFonts w:hint="default"/>
        <w:lang w:val="pt-BR" w:eastAsia="pt-BR" w:bidi="pt-BR"/>
      </w:rPr>
    </w:lvl>
    <w:lvl w:ilvl="7" w:tplc="91920A18">
      <w:numFmt w:val="bullet"/>
      <w:lvlText w:val="•"/>
      <w:lvlJc w:val="left"/>
      <w:pPr>
        <w:ind w:left="6746" w:hanging="288"/>
      </w:pPr>
      <w:rPr>
        <w:rFonts w:hint="default"/>
        <w:lang w:val="pt-BR" w:eastAsia="pt-BR" w:bidi="pt-BR"/>
      </w:rPr>
    </w:lvl>
    <w:lvl w:ilvl="8" w:tplc="AEFA31C0">
      <w:numFmt w:val="bullet"/>
      <w:lvlText w:val="•"/>
      <w:lvlJc w:val="left"/>
      <w:pPr>
        <w:ind w:left="7693" w:hanging="288"/>
      </w:pPr>
      <w:rPr>
        <w:rFonts w:hint="default"/>
        <w:lang w:val="pt-BR" w:eastAsia="pt-BR" w:bidi="pt-BR"/>
      </w:rPr>
    </w:lvl>
  </w:abstractNum>
  <w:abstractNum w:abstractNumId="3">
    <w:nsid w:val="3593771E"/>
    <w:multiLevelType w:val="hybridMultilevel"/>
    <w:tmpl w:val="3C52A4C4"/>
    <w:lvl w:ilvl="0" w:tplc="805E0460">
      <w:start w:val="1"/>
      <w:numFmt w:val="lowerLetter"/>
      <w:lvlText w:val="%1)"/>
      <w:lvlJc w:val="left"/>
      <w:pPr>
        <w:ind w:left="406" w:hanging="288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pt-BR" w:eastAsia="pt-BR" w:bidi="pt-BR"/>
      </w:rPr>
    </w:lvl>
    <w:lvl w:ilvl="1" w:tplc="321010F4">
      <w:numFmt w:val="bullet"/>
      <w:lvlText w:val="-"/>
      <w:lvlJc w:val="left"/>
      <w:pPr>
        <w:ind w:left="118" w:hanging="173"/>
      </w:pPr>
      <w:rPr>
        <w:rFonts w:ascii="Georgia" w:eastAsia="Georgia" w:hAnsi="Georgia" w:cs="Georgia" w:hint="default"/>
        <w:w w:val="106"/>
        <w:sz w:val="24"/>
        <w:szCs w:val="24"/>
        <w:lang w:val="pt-BR" w:eastAsia="pt-BR" w:bidi="pt-BR"/>
      </w:rPr>
    </w:lvl>
    <w:lvl w:ilvl="2" w:tplc="E374725C">
      <w:numFmt w:val="bullet"/>
      <w:lvlText w:val="•"/>
      <w:lvlJc w:val="left"/>
      <w:pPr>
        <w:ind w:left="1420" w:hanging="173"/>
      </w:pPr>
      <w:rPr>
        <w:rFonts w:hint="default"/>
        <w:lang w:val="pt-BR" w:eastAsia="pt-BR" w:bidi="pt-BR"/>
      </w:rPr>
    </w:lvl>
    <w:lvl w:ilvl="3" w:tplc="9668ABBC">
      <w:numFmt w:val="bullet"/>
      <w:lvlText w:val="•"/>
      <w:lvlJc w:val="left"/>
      <w:pPr>
        <w:ind w:left="2441" w:hanging="173"/>
      </w:pPr>
      <w:rPr>
        <w:rFonts w:hint="default"/>
        <w:lang w:val="pt-BR" w:eastAsia="pt-BR" w:bidi="pt-BR"/>
      </w:rPr>
    </w:lvl>
    <w:lvl w:ilvl="4" w:tplc="D35C30D2">
      <w:numFmt w:val="bullet"/>
      <w:lvlText w:val="•"/>
      <w:lvlJc w:val="left"/>
      <w:pPr>
        <w:ind w:left="3462" w:hanging="173"/>
      </w:pPr>
      <w:rPr>
        <w:rFonts w:hint="default"/>
        <w:lang w:val="pt-BR" w:eastAsia="pt-BR" w:bidi="pt-BR"/>
      </w:rPr>
    </w:lvl>
    <w:lvl w:ilvl="5" w:tplc="3816F43A">
      <w:numFmt w:val="bullet"/>
      <w:lvlText w:val="•"/>
      <w:lvlJc w:val="left"/>
      <w:pPr>
        <w:ind w:left="4482" w:hanging="173"/>
      </w:pPr>
      <w:rPr>
        <w:rFonts w:hint="default"/>
        <w:lang w:val="pt-BR" w:eastAsia="pt-BR" w:bidi="pt-BR"/>
      </w:rPr>
    </w:lvl>
    <w:lvl w:ilvl="6" w:tplc="E93EA588">
      <w:numFmt w:val="bullet"/>
      <w:lvlText w:val="•"/>
      <w:lvlJc w:val="left"/>
      <w:pPr>
        <w:ind w:left="5503" w:hanging="173"/>
      </w:pPr>
      <w:rPr>
        <w:rFonts w:hint="default"/>
        <w:lang w:val="pt-BR" w:eastAsia="pt-BR" w:bidi="pt-BR"/>
      </w:rPr>
    </w:lvl>
    <w:lvl w:ilvl="7" w:tplc="C40CABB6">
      <w:numFmt w:val="bullet"/>
      <w:lvlText w:val="•"/>
      <w:lvlJc w:val="left"/>
      <w:pPr>
        <w:ind w:left="6524" w:hanging="173"/>
      </w:pPr>
      <w:rPr>
        <w:rFonts w:hint="default"/>
        <w:lang w:val="pt-BR" w:eastAsia="pt-BR" w:bidi="pt-BR"/>
      </w:rPr>
    </w:lvl>
    <w:lvl w:ilvl="8" w:tplc="E166BC5E">
      <w:numFmt w:val="bullet"/>
      <w:lvlText w:val="•"/>
      <w:lvlJc w:val="left"/>
      <w:pPr>
        <w:ind w:left="7544" w:hanging="173"/>
      </w:pPr>
      <w:rPr>
        <w:rFonts w:hint="default"/>
        <w:lang w:val="pt-BR" w:eastAsia="pt-BR" w:bidi="pt-BR"/>
      </w:rPr>
    </w:lvl>
  </w:abstractNum>
  <w:abstractNum w:abstractNumId="4">
    <w:nsid w:val="4DF442EA"/>
    <w:multiLevelType w:val="hybridMultilevel"/>
    <w:tmpl w:val="879E27EE"/>
    <w:lvl w:ilvl="0" w:tplc="1FF09F4E">
      <w:start w:val="1"/>
      <w:numFmt w:val="lowerLetter"/>
      <w:lvlText w:val="%1)"/>
      <w:lvlJc w:val="left"/>
      <w:pPr>
        <w:ind w:left="118" w:hanging="708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pt-BR" w:eastAsia="pt-BR" w:bidi="pt-BR"/>
      </w:rPr>
    </w:lvl>
    <w:lvl w:ilvl="1" w:tplc="F8C8CFEE">
      <w:numFmt w:val="bullet"/>
      <w:lvlText w:val="•"/>
      <w:lvlJc w:val="left"/>
      <w:pPr>
        <w:ind w:left="1066" w:hanging="708"/>
      </w:pPr>
      <w:rPr>
        <w:rFonts w:hint="default"/>
        <w:lang w:val="pt-BR" w:eastAsia="pt-BR" w:bidi="pt-BR"/>
      </w:rPr>
    </w:lvl>
    <w:lvl w:ilvl="2" w:tplc="5BF40C20">
      <w:numFmt w:val="bullet"/>
      <w:lvlText w:val="•"/>
      <w:lvlJc w:val="left"/>
      <w:pPr>
        <w:ind w:left="2013" w:hanging="708"/>
      </w:pPr>
      <w:rPr>
        <w:rFonts w:hint="default"/>
        <w:lang w:val="pt-BR" w:eastAsia="pt-BR" w:bidi="pt-BR"/>
      </w:rPr>
    </w:lvl>
    <w:lvl w:ilvl="3" w:tplc="89365466">
      <w:numFmt w:val="bullet"/>
      <w:lvlText w:val="•"/>
      <w:lvlJc w:val="left"/>
      <w:pPr>
        <w:ind w:left="2959" w:hanging="708"/>
      </w:pPr>
      <w:rPr>
        <w:rFonts w:hint="default"/>
        <w:lang w:val="pt-BR" w:eastAsia="pt-BR" w:bidi="pt-BR"/>
      </w:rPr>
    </w:lvl>
    <w:lvl w:ilvl="4" w:tplc="62B2AE52">
      <w:numFmt w:val="bullet"/>
      <w:lvlText w:val="•"/>
      <w:lvlJc w:val="left"/>
      <w:pPr>
        <w:ind w:left="3906" w:hanging="708"/>
      </w:pPr>
      <w:rPr>
        <w:rFonts w:hint="default"/>
        <w:lang w:val="pt-BR" w:eastAsia="pt-BR" w:bidi="pt-BR"/>
      </w:rPr>
    </w:lvl>
    <w:lvl w:ilvl="5" w:tplc="068C6D2A">
      <w:numFmt w:val="bullet"/>
      <w:lvlText w:val="•"/>
      <w:lvlJc w:val="left"/>
      <w:pPr>
        <w:ind w:left="4853" w:hanging="708"/>
      </w:pPr>
      <w:rPr>
        <w:rFonts w:hint="default"/>
        <w:lang w:val="pt-BR" w:eastAsia="pt-BR" w:bidi="pt-BR"/>
      </w:rPr>
    </w:lvl>
    <w:lvl w:ilvl="6" w:tplc="49BE7272">
      <w:numFmt w:val="bullet"/>
      <w:lvlText w:val="•"/>
      <w:lvlJc w:val="left"/>
      <w:pPr>
        <w:ind w:left="5799" w:hanging="708"/>
      </w:pPr>
      <w:rPr>
        <w:rFonts w:hint="default"/>
        <w:lang w:val="pt-BR" w:eastAsia="pt-BR" w:bidi="pt-BR"/>
      </w:rPr>
    </w:lvl>
    <w:lvl w:ilvl="7" w:tplc="201644AE">
      <w:numFmt w:val="bullet"/>
      <w:lvlText w:val="•"/>
      <w:lvlJc w:val="left"/>
      <w:pPr>
        <w:ind w:left="6746" w:hanging="708"/>
      </w:pPr>
      <w:rPr>
        <w:rFonts w:hint="default"/>
        <w:lang w:val="pt-BR" w:eastAsia="pt-BR" w:bidi="pt-BR"/>
      </w:rPr>
    </w:lvl>
    <w:lvl w:ilvl="8" w:tplc="2FC4E192">
      <w:numFmt w:val="bullet"/>
      <w:lvlText w:val="•"/>
      <w:lvlJc w:val="left"/>
      <w:pPr>
        <w:ind w:left="7693" w:hanging="70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2D"/>
    <w:rsid w:val="00121807"/>
    <w:rsid w:val="00131E9C"/>
    <w:rsid w:val="00135C5F"/>
    <w:rsid w:val="004E6B41"/>
    <w:rsid w:val="00507086"/>
    <w:rsid w:val="00596E55"/>
    <w:rsid w:val="005F3F46"/>
    <w:rsid w:val="00746740"/>
    <w:rsid w:val="00896168"/>
    <w:rsid w:val="008B20A8"/>
    <w:rsid w:val="009A7E6F"/>
    <w:rsid w:val="00A877AA"/>
    <w:rsid w:val="00BB732D"/>
    <w:rsid w:val="00D214A2"/>
    <w:rsid w:val="00D376EA"/>
    <w:rsid w:val="00DD152D"/>
    <w:rsid w:val="00EA3039"/>
    <w:rsid w:val="00F33748"/>
    <w:rsid w:val="00F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21C8-6AEC-41B6-834D-79E32D0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30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76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6EA"/>
    <w:rPr>
      <w:rFonts w:ascii="Segoe UI" w:eastAsia="Georgia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983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marciom</dc:creator>
  <cp:lastModifiedBy>User2</cp:lastModifiedBy>
  <cp:revision>15</cp:revision>
  <cp:lastPrinted>2018-12-14T16:47:00Z</cp:lastPrinted>
  <dcterms:created xsi:type="dcterms:W3CDTF">2018-10-17T16:37:00Z</dcterms:created>
  <dcterms:modified xsi:type="dcterms:W3CDTF">2018-12-14T16:55:00Z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2018-10-12T00:00:00Z</vt:filetime>
  </property>
</Properties>
</file>