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EFA22" w14:textId="77777777" w:rsidR="008F2E98" w:rsidRDefault="008F2E98">
      <w:pPr>
        <w:spacing w:after="0" w:line="240" w:lineRule="auto"/>
        <w:jc w:val="right"/>
        <w:rPr>
          <w:rFonts w:ascii="Times New Roman" w:eastAsia="Times New Roman" w:hAnsi="Times New Roman" w:cs="Times New Roman"/>
          <w:sz w:val="12"/>
          <w:szCs w:val="12"/>
        </w:rPr>
      </w:pPr>
      <w:bookmarkStart w:id="0" w:name="_GoBack"/>
      <w:bookmarkEnd w:id="0"/>
    </w:p>
    <w:p w14:paraId="2E1ED8CC" w14:textId="77777777" w:rsidR="008F2E98" w:rsidRDefault="00FE4A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649DE8D">
          <v:rect id="_x0000_i1025" style="width:0;height:1.5pt" o:hralign="center" o:hrstd="t" o:hr="t" fillcolor="#a0a0a0" stroked="f"/>
        </w:pict>
      </w:r>
    </w:p>
    <w:p w14:paraId="706FD9E8" w14:textId="77777777" w:rsidR="008F2E98" w:rsidRDefault="009A09E1">
      <w:pPr>
        <w:spacing w:before="240" w:after="24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PROJETO DE LEI Nº______ /2021.</w:t>
      </w:r>
    </w:p>
    <w:p w14:paraId="0E078448" w14:textId="77777777" w:rsidR="008F2E98" w:rsidRDefault="009A09E1">
      <w:pPr>
        <w:spacing w:before="240" w:after="24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516A8051" w14:textId="77777777" w:rsidR="008F2E98" w:rsidRDefault="009A09E1">
      <w:pPr>
        <w:spacing w:before="240" w:after="240" w:line="276" w:lineRule="auto"/>
        <w:ind w:left="298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“Autoriza adesão do Município de Caraá ao Programa Estadual “Negocia RS” e dá outras providências.”.</w:t>
      </w:r>
    </w:p>
    <w:p w14:paraId="7DC98C2C" w14:textId="77777777" w:rsidR="008F2E98" w:rsidRDefault="009A09E1">
      <w:pPr>
        <w:spacing w:before="240" w:after="240" w:line="276" w:lineRule="auto"/>
        <w:ind w:left="298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381371A4" w14:textId="77777777" w:rsidR="008F2E98" w:rsidRDefault="009A09E1">
      <w:pPr>
        <w:spacing w:before="240" w:after="240" w:line="276" w:lineRule="auto"/>
        <w:ind w:left="298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MAGDIEL DOS SANTOS SILVA, Prefeito Municipal de Caraá, no uso das atribuições que lhe são conferidas por Lei.</w:t>
      </w:r>
    </w:p>
    <w:p w14:paraId="5CFB6B94" w14:textId="77777777" w:rsidR="008F2E98" w:rsidRDefault="009A09E1">
      <w:pPr>
        <w:shd w:val="clear" w:color="auto" w:fill="FFFFFF"/>
        <w:spacing w:before="240" w:after="240" w:line="276" w:lineRule="auto"/>
        <w:ind w:left="298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FAÇO SABER, que a Câmara Municipal aprovou e eu sanciono a presente Lei. </w:t>
      </w:r>
    </w:p>
    <w:p w14:paraId="345B0627" w14:textId="77777777" w:rsidR="008F2E98" w:rsidRDefault="009A09E1">
      <w:pPr>
        <w:shd w:val="clear" w:color="auto" w:fill="FFFFFF"/>
        <w:spacing w:before="240" w:after="240" w:line="276" w:lineRule="auto"/>
        <w:ind w:firstLine="7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Art. 1º Fica autorizado o Município a aderir e celebrar instrumento, com o Estado, junto ao Programa “Negocia”, com a finalidade de viabilizar a quitação total ou parcial de débitos de saúde, do Estado, com o Município, através de pagamento com bens imóveis.</w:t>
      </w:r>
    </w:p>
    <w:p w14:paraId="2307C389" w14:textId="77777777" w:rsidR="008F2E98" w:rsidRDefault="009A09E1">
      <w:pPr>
        <w:spacing w:before="240" w:after="240" w:line="276" w:lineRule="auto"/>
        <w:ind w:firstLine="7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Art. 2º Esta Lei entra em vigor na data da sua publicação.</w:t>
      </w:r>
    </w:p>
    <w:p w14:paraId="7BE52F8A" w14:textId="77777777" w:rsidR="008F2E98" w:rsidRDefault="008F2E98">
      <w:pPr>
        <w:spacing w:before="240" w:after="240" w:line="276" w:lineRule="auto"/>
        <w:ind w:firstLine="700"/>
        <w:jc w:val="both"/>
        <w:rPr>
          <w:rFonts w:ascii="Arial" w:eastAsia="Arial" w:hAnsi="Arial" w:cs="Arial"/>
          <w:sz w:val="28"/>
          <w:szCs w:val="28"/>
        </w:rPr>
      </w:pPr>
    </w:p>
    <w:p w14:paraId="225DB9FF" w14:textId="77777777" w:rsidR="008F2E98" w:rsidRDefault="009A09E1">
      <w:pPr>
        <w:shd w:val="clear" w:color="auto" w:fill="FFFFFF"/>
        <w:spacing w:before="240" w:after="240" w:line="276" w:lineRule="auto"/>
        <w:ind w:firstLine="8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Gabinete do Prefeito Municipal, 18 de outubro de 2021.</w:t>
      </w:r>
    </w:p>
    <w:p w14:paraId="00B51EAB" w14:textId="77777777" w:rsidR="008F2E98" w:rsidRDefault="009A09E1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3F662DFC" w14:textId="77777777" w:rsidR="008F2E98" w:rsidRDefault="008F2E98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4DFEE84D" w14:textId="77777777" w:rsidR="008F2E98" w:rsidRDefault="008F2E98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4722A96A" w14:textId="77777777" w:rsidR="008F2E98" w:rsidRDefault="009A09E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MAGDIEL DOS SANTOS SILVA,</w:t>
      </w:r>
    </w:p>
    <w:p w14:paraId="17CA2060" w14:textId="77777777" w:rsidR="008F2E98" w:rsidRDefault="009A0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>Prefeito Municipal</w:t>
      </w:r>
    </w:p>
    <w:p w14:paraId="4048C6AF" w14:textId="77777777" w:rsidR="008F2E98" w:rsidRDefault="00FE4A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AEBC3D5">
          <v:rect id="_x0000_i1026" style="width:0;height:1.5pt" o:hralign="center" o:hrstd="t" o:hr="t" fillcolor="#a0a0a0" stroked="f"/>
        </w:pict>
      </w:r>
    </w:p>
    <w:p w14:paraId="42FB102D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A857B4" w14:textId="77777777" w:rsidR="008F2E98" w:rsidRDefault="009A09E1">
      <w:pPr>
        <w:spacing w:before="120" w:after="120"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JUSTIFICATIVA AO PROJETO DE LEI</w:t>
      </w:r>
    </w:p>
    <w:p w14:paraId="39396790" w14:textId="77777777" w:rsidR="008F2E98" w:rsidRDefault="009A09E1">
      <w:pPr>
        <w:spacing w:before="120" w:after="12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6A46CA9D" w14:textId="77777777" w:rsidR="008F2E98" w:rsidRDefault="009A09E1">
      <w:pPr>
        <w:spacing w:before="120" w:after="12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 objetivo do projeto de lei é possibilitar ao Município de Caraá 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adesão ao Programa Negocia RS, instituído pela Lei Estadual 15.448/2020.</w:t>
      </w:r>
    </w:p>
    <w:p w14:paraId="38D7D7EE" w14:textId="77777777" w:rsidR="008F2E98" w:rsidRDefault="009A09E1">
      <w:pPr>
        <w:shd w:val="clear" w:color="auto" w:fill="FFFFFF"/>
        <w:spacing w:after="30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Deste modo, o Município também poderá receber imóvel do Estado em Dação em Pagamento.</w:t>
      </w:r>
    </w:p>
    <w:p w14:paraId="4B8398B5" w14:textId="77777777" w:rsidR="008F2E98" w:rsidRDefault="009A09E1">
      <w:pPr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 acordo com a Constituição Federal e a Lei Orgânica Municipal, o Município de Caraá tem competência para propor projeto de lei, pois tal projeto tem por finalidade  receber dívidas do Estado do Rio Grande do Sul para com nosso Município, com a adesão ao Programa Negocia/RS.</w:t>
      </w:r>
    </w:p>
    <w:p w14:paraId="12862A07" w14:textId="77777777" w:rsidR="008F2E98" w:rsidRDefault="009A09E1">
      <w:pPr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Segundo o argumento do Estado do Rio Grande do Sul, o Programa Negocia/RS, visa à quitação de dívidas com Municípios Gaúchos através de dação em pagamento, ou seja, a entrega de bens imóveis pertencente ao Estado do RS, proporcional aos valores devidos, desde que, haja interesse dos respectivos municípios nos imóveis oferecidos em dação de pagamento.</w:t>
      </w:r>
    </w:p>
    <w:p w14:paraId="400712F4" w14:textId="77777777" w:rsidR="008F2E98" w:rsidRDefault="009A09E1">
      <w:pPr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Contudo, tal aprovação do referido projeto de lei, terá o condão de autorizar o Município de Caraá a receber seus créditos junto ao Estado Gaúcho através de dação em pagamento, ou seja, com tal adesão ao referido Programa o Município Caraá só tem a ganhar.</w:t>
      </w:r>
    </w:p>
    <w:p w14:paraId="6A6EEE42" w14:textId="77777777" w:rsidR="008F2E98" w:rsidRDefault="008F2E98">
      <w:pPr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B74F17" w14:textId="77777777" w:rsidR="008F2E98" w:rsidRDefault="00FE4A8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11C4788E">
          <v:rect id="_x0000_i1027" style="width:0;height:1.5pt" o:hralign="center" o:hrstd="t" o:hr="t" fillcolor="#a0a0a0" stroked="f"/>
        </w:pict>
      </w:r>
    </w:p>
    <w:p w14:paraId="5F61FB85" w14:textId="77777777" w:rsidR="008F2E98" w:rsidRDefault="009A09E1">
      <w:pPr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Tal Lei aprovada também levará o Município adquirir do Estado o terreno edificações da Escola Pedro José de Borba e a regularização da prestação de contas da quadra de esportes construídas com recurso federal na referida Escola.</w:t>
      </w:r>
    </w:p>
    <w:p w14:paraId="4CFB192C" w14:textId="77777777" w:rsidR="008F2E98" w:rsidRDefault="009A09E1">
      <w:pPr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Quanto à técnica legislativa, a matéria mostra-se perfeita e pronta para inserir-se no ordenamento jurídico municipal, logo, o presente Projeto de Lei do Executivo, atende as prerrogativas necessárias e legais, para sua aprovação.</w:t>
      </w:r>
    </w:p>
    <w:p w14:paraId="5801907D" w14:textId="77777777" w:rsidR="008F2E98" w:rsidRDefault="009A09E1">
      <w:pPr>
        <w:spacing w:before="120" w:after="12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Com essas razões, a propositura está em termos de ser apreciada, pelo qual aguardamos com as devidas considerações a aprovação deste Projeto por esta Colenda Casa Legislativa.</w:t>
      </w:r>
    </w:p>
    <w:p w14:paraId="4F10EDA4" w14:textId="77777777" w:rsidR="008F2E98" w:rsidRDefault="009A09E1">
      <w:pPr>
        <w:shd w:val="clear" w:color="auto" w:fill="FFFFFF"/>
        <w:spacing w:before="240" w:after="240" w:line="360" w:lineRule="auto"/>
        <w:ind w:left="4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Gabinete do Prefeito Municipal, 18 de outubro de 2021.</w:t>
      </w:r>
    </w:p>
    <w:p w14:paraId="57798B70" w14:textId="77777777" w:rsidR="008F2E98" w:rsidRDefault="009A09E1">
      <w:pPr>
        <w:shd w:val="clear" w:color="auto" w:fill="FFFFFF"/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6CE71FE0" w14:textId="77777777" w:rsidR="008F2E98" w:rsidRDefault="009A09E1">
      <w:pPr>
        <w:shd w:val="clear" w:color="auto" w:fill="FFFFFF"/>
        <w:spacing w:before="240" w:after="240"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BECC8F" w14:textId="77777777" w:rsidR="008F2E98" w:rsidRDefault="009A09E1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MAGDIEL DOS SANTOS SILVA</w:t>
      </w:r>
    </w:p>
    <w:p w14:paraId="27BA7147" w14:textId="77777777" w:rsidR="008F2E98" w:rsidRDefault="009A09E1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Prefeito Municipal</w:t>
      </w:r>
    </w:p>
    <w:p w14:paraId="369876DA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145CAB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33CCEF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49CB3D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06918B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0A45AF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20094B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136FF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77A9AF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B55844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823A9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4CE714" w14:textId="77777777" w:rsidR="008F2E98" w:rsidRDefault="008F2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F2E98">
      <w:headerReference w:type="default" r:id="rId6"/>
      <w:footerReference w:type="default" r:id="rId7"/>
      <w:pgSz w:w="11906" w:h="16838"/>
      <w:pgMar w:top="1417" w:right="1701" w:bottom="1417" w:left="1701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78058" w14:textId="77777777" w:rsidR="00FE4A81" w:rsidRDefault="00FE4A81">
      <w:pPr>
        <w:spacing w:after="0" w:line="240" w:lineRule="auto"/>
      </w:pPr>
      <w:r>
        <w:separator/>
      </w:r>
    </w:p>
  </w:endnote>
  <w:endnote w:type="continuationSeparator" w:id="0">
    <w:p w14:paraId="5F6A979F" w14:textId="77777777" w:rsidR="00FE4A81" w:rsidRDefault="00FE4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50D64" w14:textId="77777777" w:rsidR="008F2E98" w:rsidRDefault="00FE4A81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>
      <w:pict w14:anchorId="269F61A3">
        <v:rect id="_x0000_i1028" style="width:0;height:1.5pt" o:hralign="center" o:hrstd="t" o:hr="t" fillcolor="#a0a0a0" stroked="f"/>
      </w:pict>
    </w:r>
  </w:p>
  <w:p w14:paraId="6DFF6C79" w14:textId="77777777" w:rsidR="008F2E98" w:rsidRDefault="008F2E98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14:paraId="7AF1522B" w14:textId="77777777" w:rsidR="008F2E98" w:rsidRDefault="009A09E1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 xml:space="preserve">Av. Arno Von Saltiel, 478 </w:t>
    </w:r>
    <w:proofErr w:type="gramStart"/>
    <w:r>
      <w:rPr>
        <w:rFonts w:ascii="Times New Roman" w:eastAsia="Times New Roman" w:hAnsi="Times New Roman" w:cs="Times New Roman"/>
        <w:b/>
        <w:sz w:val="20"/>
        <w:szCs w:val="20"/>
      </w:rPr>
      <w:t>-  Centro</w:t>
    </w:r>
    <w:proofErr w:type="gramEnd"/>
    <w:r>
      <w:rPr>
        <w:rFonts w:ascii="Times New Roman" w:eastAsia="Times New Roman" w:hAnsi="Times New Roman" w:cs="Times New Roman"/>
        <w:b/>
        <w:sz w:val="20"/>
        <w:szCs w:val="20"/>
      </w:rPr>
      <w:t xml:space="preserve"> - CEP: 95515-000 - Caraá/RS</w:t>
    </w:r>
  </w:p>
  <w:p w14:paraId="16EA3156" w14:textId="77777777" w:rsidR="008F2E98" w:rsidRDefault="009A09E1">
    <w:pPr>
      <w:tabs>
        <w:tab w:val="center" w:pos="4419"/>
        <w:tab w:val="right" w:pos="8838"/>
      </w:tabs>
      <w:spacing w:after="0" w:line="240" w:lineRule="auto"/>
      <w:ind w:right="-142"/>
      <w:jc w:val="center"/>
    </w:pPr>
    <w:r>
      <w:rPr>
        <w:rFonts w:ascii="Times New Roman" w:eastAsia="Times New Roman" w:hAnsi="Times New Roman" w:cs="Times New Roman"/>
        <w:b/>
        <w:sz w:val="20"/>
        <w:szCs w:val="20"/>
      </w:rPr>
      <w:t>E-mail: prefeitura@caraa.rs.gov.br - Fone: (51) 3615-1222 – www.caraa.rs.gov.br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46A29" w14:textId="77777777" w:rsidR="00FE4A81" w:rsidRDefault="00FE4A81">
      <w:pPr>
        <w:spacing w:after="0" w:line="240" w:lineRule="auto"/>
      </w:pPr>
      <w:r>
        <w:separator/>
      </w:r>
    </w:p>
  </w:footnote>
  <w:footnote w:type="continuationSeparator" w:id="0">
    <w:p w14:paraId="3D950EED" w14:textId="77777777" w:rsidR="00FE4A81" w:rsidRDefault="00FE4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E139E" w14:textId="77777777" w:rsidR="008F2E98" w:rsidRDefault="009A09E1">
    <w:pPr>
      <w:spacing w:after="0" w:line="276" w:lineRule="auto"/>
      <w:jc w:val="center"/>
      <w:rPr>
        <w:rFonts w:ascii="Arial" w:eastAsia="Arial" w:hAnsi="Arial" w:cs="Arial"/>
        <w:b/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AF0CC3A" wp14:editId="22D79381">
          <wp:simplePos x="0" y="0"/>
          <wp:positionH relativeFrom="column">
            <wp:posOffset>5048250</wp:posOffset>
          </wp:positionH>
          <wp:positionV relativeFrom="paragraph">
            <wp:posOffset>-123824</wp:posOffset>
          </wp:positionV>
          <wp:extent cx="1233488" cy="116740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352" t="11131" r="10071" b="12020"/>
                  <a:stretch>
                    <a:fillRect/>
                  </a:stretch>
                </pic:blipFill>
                <pic:spPr>
                  <a:xfrm>
                    <a:off x="0" y="0"/>
                    <a:ext cx="1233488" cy="1167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3428BD0" wp14:editId="6AFA7D22">
          <wp:simplePos x="0" y="0"/>
          <wp:positionH relativeFrom="column">
            <wp:posOffset>-885824</wp:posOffset>
          </wp:positionH>
          <wp:positionV relativeFrom="paragraph">
            <wp:posOffset>-123824</wp:posOffset>
          </wp:positionV>
          <wp:extent cx="1166813" cy="11668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6813" cy="1166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A35716" w14:textId="77777777" w:rsidR="008F2E98" w:rsidRDefault="009A09E1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36"/>
        <w:szCs w:val="36"/>
      </w:rPr>
    </w:pPr>
    <w:r>
      <w:rPr>
        <w:rFonts w:ascii="Times New Roman" w:eastAsia="Times New Roman" w:hAnsi="Times New Roman" w:cs="Times New Roman"/>
        <w:b/>
        <w:sz w:val="36"/>
        <w:szCs w:val="36"/>
      </w:rPr>
      <w:t>ESTADO DO RIO GRANDE DO SUL</w:t>
    </w:r>
  </w:p>
  <w:p w14:paraId="2850B3CC" w14:textId="77777777" w:rsidR="008F2E98" w:rsidRDefault="009A09E1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36"/>
        <w:szCs w:val="36"/>
      </w:rPr>
    </w:pPr>
    <w:r>
      <w:rPr>
        <w:rFonts w:ascii="Times New Roman" w:eastAsia="Times New Roman" w:hAnsi="Times New Roman" w:cs="Times New Roman"/>
        <w:b/>
        <w:sz w:val="36"/>
        <w:szCs w:val="36"/>
      </w:rPr>
      <w:t>PREFEITURA MUNICIPAL DE CARAÁ</w:t>
    </w:r>
  </w:p>
  <w:p w14:paraId="3B0E538E" w14:textId="77777777" w:rsidR="008F2E98" w:rsidRDefault="008F2E98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12"/>
        <w:szCs w:val="12"/>
      </w:rPr>
    </w:pPr>
  </w:p>
  <w:p w14:paraId="2FA83C23" w14:textId="77777777" w:rsidR="008F2E98" w:rsidRDefault="009A09E1">
    <w:pPr>
      <w:keepNext/>
      <w:keepLines/>
      <w:widowControl w:val="0"/>
      <w:spacing w:after="0" w:line="240" w:lineRule="auto"/>
      <w:jc w:val="center"/>
      <w:rPr>
        <w:rFonts w:ascii="Times New Roman" w:eastAsia="Times New Roman" w:hAnsi="Times New Roman" w:cs="Times New Roman"/>
        <w:sz w:val="32"/>
        <w:szCs w:val="32"/>
      </w:rPr>
    </w:pPr>
    <w:r>
      <w:rPr>
        <w:rFonts w:ascii="Times New Roman" w:eastAsia="Times New Roman" w:hAnsi="Times New Roman" w:cs="Times New Roman"/>
        <w:b/>
        <w:sz w:val="32"/>
        <w:szCs w:val="32"/>
      </w:rPr>
      <w:t>GABINETE DO PREFEITO MUNICIPAL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E98"/>
    <w:rsid w:val="008F2E98"/>
    <w:rsid w:val="00953DCD"/>
    <w:rsid w:val="009A09E1"/>
    <w:rsid w:val="00AE0E5B"/>
    <w:rsid w:val="00FE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FC5D0"/>
  <w15:docId w15:val="{24973E5C-3BFB-4F5F-AAC5-AC75B35ED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Camara De Vereadores</cp:lastModifiedBy>
  <cp:revision>2</cp:revision>
  <dcterms:created xsi:type="dcterms:W3CDTF">2021-10-19T17:14:00Z</dcterms:created>
  <dcterms:modified xsi:type="dcterms:W3CDTF">2021-10-19T17:14:00Z</dcterms:modified>
</cp:coreProperties>
</file>