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0E395" w14:textId="77777777" w:rsidR="0035703C" w:rsidRPr="0035703C" w:rsidRDefault="0035703C" w:rsidP="0035703C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35703C">
        <w:rPr>
          <w:color w:val="000000"/>
          <w:sz w:val="24"/>
          <w:szCs w:val="24"/>
        </w:rPr>
        <w:t xml:space="preserve">PROJETO DE </w:t>
      </w:r>
      <w:proofErr w:type="gramStart"/>
      <w:r w:rsidRPr="0035703C">
        <w:rPr>
          <w:color w:val="000000"/>
          <w:sz w:val="24"/>
          <w:szCs w:val="24"/>
        </w:rPr>
        <w:t>LEI  Nº</w:t>
      </w:r>
      <w:proofErr w:type="gramEnd"/>
      <w:r w:rsidRPr="0035703C">
        <w:rPr>
          <w:color w:val="000000"/>
          <w:sz w:val="24"/>
          <w:szCs w:val="24"/>
        </w:rPr>
        <w:t>_______/2021</w:t>
      </w:r>
    </w:p>
    <w:p w14:paraId="15C7BDC6" w14:textId="77777777" w:rsidR="0035703C" w:rsidRPr="0035703C" w:rsidRDefault="0035703C" w:rsidP="0035703C">
      <w:pPr>
        <w:spacing w:after="240" w:line="360" w:lineRule="auto"/>
        <w:jc w:val="both"/>
        <w:rPr>
          <w:sz w:val="24"/>
          <w:szCs w:val="24"/>
        </w:rPr>
      </w:pPr>
    </w:p>
    <w:p w14:paraId="2AC8051C" w14:textId="77777777" w:rsidR="0035703C" w:rsidRPr="00BC4F53" w:rsidRDefault="00796E21" w:rsidP="0035703C">
      <w:pPr>
        <w:spacing w:line="360" w:lineRule="auto"/>
        <w:ind w:left="4110"/>
        <w:jc w:val="both"/>
        <w:rPr>
          <w:b/>
          <w:sz w:val="24"/>
          <w:szCs w:val="24"/>
        </w:rPr>
      </w:pPr>
      <w:r w:rsidRPr="00BC4F53">
        <w:rPr>
          <w:b/>
          <w:color w:val="000000"/>
          <w:sz w:val="24"/>
          <w:szCs w:val="24"/>
        </w:rPr>
        <w:t>“AUTORIZA SECRETÁRIO DE SAÚDE, SECRETÁRIO DE AGRICULTURA, FOMENTO, MEIO AMBIENTE E TURISMO E SECRETÁRIO DE OBRAS, VIAÇÃO E SERVIÇOS A DIRIGIREM VEÍCULOS OFICIAIS DA ADMINISTRAÇÃO PÚBLICA MUNICIPAL DIRETA E DÁ OUTRAS PROVIDÊNCIAS”.</w:t>
      </w:r>
    </w:p>
    <w:p w14:paraId="5678D524" w14:textId="77777777" w:rsidR="0035703C" w:rsidRPr="0035703C" w:rsidRDefault="0035703C" w:rsidP="0035703C">
      <w:pPr>
        <w:spacing w:line="360" w:lineRule="auto"/>
        <w:jc w:val="both"/>
        <w:rPr>
          <w:sz w:val="24"/>
          <w:szCs w:val="24"/>
        </w:rPr>
      </w:pPr>
    </w:p>
    <w:p w14:paraId="7495BB57" w14:textId="77777777" w:rsidR="0035703C" w:rsidRPr="0035703C" w:rsidRDefault="0035703C" w:rsidP="0035703C">
      <w:pPr>
        <w:spacing w:before="240" w:after="240" w:line="360" w:lineRule="auto"/>
        <w:ind w:left="4110"/>
        <w:jc w:val="both"/>
        <w:rPr>
          <w:sz w:val="24"/>
          <w:szCs w:val="24"/>
        </w:rPr>
      </w:pPr>
      <w:r w:rsidRPr="0035703C">
        <w:rPr>
          <w:b/>
          <w:bCs/>
          <w:color w:val="000000"/>
          <w:sz w:val="24"/>
          <w:szCs w:val="24"/>
        </w:rPr>
        <w:t>MAGDIEL DOS SANTOS SILVA</w:t>
      </w:r>
      <w:r w:rsidRPr="0035703C">
        <w:rPr>
          <w:color w:val="000000"/>
          <w:sz w:val="24"/>
          <w:szCs w:val="24"/>
        </w:rPr>
        <w:t>, Prefeito Municipal de Caraá, no uso das atribuições que lhe são conferidas por Lei.</w:t>
      </w:r>
    </w:p>
    <w:p w14:paraId="2F40DCB6" w14:textId="77777777" w:rsidR="0035703C" w:rsidRPr="0035703C" w:rsidRDefault="0035703C" w:rsidP="001D737B">
      <w:pPr>
        <w:spacing w:before="240" w:after="240" w:line="360" w:lineRule="auto"/>
        <w:ind w:left="4110"/>
        <w:jc w:val="both"/>
        <w:rPr>
          <w:sz w:val="24"/>
          <w:szCs w:val="24"/>
        </w:rPr>
      </w:pPr>
      <w:r w:rsidRPr="0035703C">
        <w:rPr>
          <w:b/>
          <w:bCs/>
          <w:color w:val="000000"/>
          <w:sz w:val="24"/>
          <w:szCs w:val="24"/>
        </w:rPr>
        <w:t>FAÇO SABER</w:t>
      </w:r>
      <w:r w:rsidRPr="0035703C">
        <w:rPr>
          <w:color w:val="000000"/>
          <w:sz w:val="24"/>
          <w:szCs w:val="24"/>
        </w:rPr>
        <w:t>, que a Câmara Municipal aprovou e eu sanciono a presente Lei:</w:t>
      </w:r>
    </w:p>
    <w:p w14:paraId="665FFF5E" w14:textId="77777777" w:rsidR="0035703C" w:rsidRPr="0035703C" w:rsidRDefault="0035703C" w:rsidP="0035703C">
      <w:pPr>
        <w:spacing w:line="360" w:lineRule="auto"/>
        <w:ind w:left="851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35703C">
        <w:rPr>
          <w:color w:val="000000"/>
          <w:sz w:val="24"/>
          <w:szCs w:val="24"/>
        </w:rPr>
        <w:t xml:space="preserve">Art. 1º.  O Secretário de Municipal de Saúde, Secretário Municipal de Agricultura, Fomento, Meio Ambiente e Turismo e Secretário Municipal de Obras, Viação e Serviços ficam autorizados a dirigirem veículos oficiais da Administração Pública Municipal direta, no período que durar a pandemia de </w:t>
      </w:r>
      <w:proofErr w:type="spellStart"/>
      <w:r w:rsidRPr="0035703C">
        <w:rPr>
          <w:color w:val="000000"/>
          <w:sz w:val="24"/>
          <w:szCs w:val="24"/>
        </w:rPr>
        <w:t>Covid</w:t>
      </w:r>
      <w:proofErr w:type="spellEnd"/>
      <w:r w:rsidRPr="0035703C">
        <w:rPr>
          <w:color w:val="000000"/>
          <w:sz w:val="24"/>
          <w:szCs w:val="24"/>
        </w:rPr>
        <w:t>, em caráter excepcional, quando necessário para o cumprimento das atribuições que lhe são próprias, desde que devidamente habilitado.</w:t>
      </w:r>
    </w:p>
    <w:p w14:paraId="0BD49D68" w14:textId="77777777" w:rsidR="0035703C" w:rsidRPr="0035703C" w:rsidRDefault="0035703C" w:rsidP="0035703C">
      <w:pPr>
        <w:spacing w:line="360" w:lineRule="auto"/>
        <w:jc w:val="both"/>
        <w:rPr>
          <w:sz w:val="24"/>
          <w:szCs w:val="24"/>
        </w:rPr>
      </w:pPr>
    </w:p>
    <w:p w14:paraId="76A7539A" w14:textId="77777777" w:rsidR="0035703C" w:rsidRPr="0035703C" w:rsidRDefault="0035703C" w:rsidP="00BC4F53">
      <w:pPr>
        <w:tabs>
          <w:tab w:val="left" w:pos="851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35703C">
        <w:rPr>
          <w:color w:val="000000"/>
          <w:sz w:val="24"/>
          <w:szCs w:val="24"/>
        </w:rPr>
        <w:t>Art. 2.  É condição para a autorização de que trata esta Lei a apresentação, pelos Secretários respectivos, da Carteira Nacional de Habilitação na categoria exigida, em cada caso, pelo Código de Trânsito Brasileiro, condizente com o veículo a ser dirigido.</w:t>
      </w:r>
    </w:p>
    <w:p w14:paraId="0C3F3D53" w14:textId="77777777" w:rsidR="0035703C" w:rsidRPr="0035703C" w:rsidRDefault="0035703C" w:rsidP="0035703C">
      <w:pPr>
        <w:spacing w:line="360" w:lineRule="auto"/>
        <w:jc w:val="both"/>
        <w:rPr>
          <w:sz w:val="24"/>
          <w:szCs w:val="24"/>
        </w:rPr>
      </w:pPr>
    </w:p>
    <w:p w14:paraId="71204EB9" w14:textId="77777777" w:rsidR="0035703C" w:rsidRPr="0035703C" w:rsidRDefault="0035703C" w:rsidP="00BC4F53">
      <w:pPr>
        <w:spacing w:line="360" w:lineRule="auto"/>
        <w:ind w:left="851" w:hanging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Art. 3</w:t>
      </w:r>
      <w:r w:rsidRPr="0035703C">
        <w:rPr>
          <w:color w:val="000000"/>
          <w:sz w:val="24"/>
          <w:szCs w:val="24"/>
        </w:rPr>
        <w:t>º. Esta lei entra em vigor na data de sua publicação, revogando-se as disposições em contrário e será regulamentada por Decreto. </w:t>
      </w:r>
    </w:p>
    <w:p w14:paraId="7F790A89" w14:textId="45BDD3CC" w:rsidR="0035703C" w:rsidRPr="0035703C" w:rsidRDefault="0035703C" w:rsidP="0035703C">
      <w:pPr>
        <w:spacing w:line="360" w:lineRule="auto"/>
        <w:jc w:val="right"/>
        <w:rPr>
          <w:sz w:val="24"/>
          <w:szCs w:val="24"/>
        </w:rPr>
      </w:pPr>
      <w:r w:rsidRPr="0035703C">
        <w:rPr>
          <w:color w:val="000000"/>
          <w:sz w:val="24"/>
          <w:szCs w:val="24"/>
        </w:rPr>
        <w:t>Gabinete do Prefeito Municipal, 25 de fevereiro de 2021.</w:t>
      </w:r>
    </w:p>
    <w:p w14:paraId="6196295F" w14:textId="77777777" w:rsidR="0035703C" w:rsidRPr="0035703C" w:rsidRDefault="0035703C" w:rsidP="0035703C">
      <w:pPr>
        <w:spacing w:after="240" w:line="360" w:lineRule="auto"/>
        <w:jc w:val="both"/>
        <w:rPr>
          <w:sz w:val="24"/>
          <w:szCs w:val="24"/>
        </w:rPr>
      </w:pPr>
    </w:p>
    <w:p w14:paraId="58BE083D" w14:textId="77777777" w:rsidR="0035703C" w:rsidRPr="0035703C" w:rsidRDefault="0035703C" w:rsidP="00796E21">
      <w:pPr>
        <w:spacing w:line="360" w:lineRule="auto"/>
        <w:jc w:val="center"/>
        <w:rPr>
          <w:b/>
          <w:sz w:val="24"/>
          <w:szCs w:val="24"/>
        </w:rPr>
      </w:pPr>
      <w:r w:rsidRPr="0035703C">
        <w:rPr>
          <w:b/>
          <w:color w:val="000000"/>
          <w:sz w:val="24"/>
          <w:szCs w:val="24"/>
        </w:rPr>
        <w:t>MAGDIEL DOS SANTOS SILVA</w:t>
      </w:r>
    </w:p>
    <w:p w14:paraId="0D4EE720" w14:textId="77777777" w:rsidR="0035703C" w:rsidRPr="0035703C" w:rsidRDefault="0035703C" w:rsidP="00796E21">
      <w:pPr>
        <w:spacing w:line="360" w:lineRule="auto"/>
        <w:jc w:val="center"/>
        <w:rPr>
          <w:b/>
          <w:sz w:val="24"/>
          <w:szCs w:val="24"/>
        </w:rPr>
      </w:pPr>
      <w:r w:rsidRPr="0035703C">
        <w:rPr>
          <w:b/>
          <w:color w:val="000000"/>
          <w:sz w:val="24"/>
          <w:szCs w:val="24"/>
        </w:rPr>
        <w:t>PREFEITO MUNICIPAL</w:t>
      </w:r>
    </w:p>
    <w:p w14:paraId="4114F5A8" w14:textId="77777777" w:rsidR="00693E5B" w:rsidRDefault="0035703C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703C">
        <w:br/>
      </w:r>
    </w:p>
    <w:p w14:paraId="7712EBE4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64DE242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0B73E8B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E0F589A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E6DAF99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C6C88B2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D9A6396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768DF15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F831E9A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84DE566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5D53108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FB2EE01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C0BFA0C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C802B2C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3EE3F2D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674252E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6B4378E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1E2037E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E6C2A77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99C3493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00AF7DB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D931723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BF046FC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DCB3F28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031FC25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48C9E27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CC7B119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9DA1BF5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83C5E05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FA9756B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F63DD04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F7EE7DA" w14:textId="77777777" w:rsidR="00693E5B" w:rsidRDefault="00693E5B" w:rsidP="00C16A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7057DBC" w14:textId="2522B4CD" w:rsidR="00C16AD8" w:rsidRPr="00C16AD8" w:rsidRDefault="00C16AD8" w:rsidP="00C16AD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16AD8">
        <w:rPr>
          <w:color w:val="000000"/>
          <w:sz w:val="28"/>
          <w:szCs w:val="28"/>
        </w:rPr>
        <w:t>JUSTIFICATIVA</w:t>
      </w:r>
    </w:p>
    <w:p w14:paraId="18B5573D" w14:textId="77777777" w:rsidR="00C16AD8" w:rsidRPr="00C16AD8" w:rsidRDefault="00C16AD8" w:rsidP="00C16AD8">
      <w:pPr>
        <w:rPr>
          <w:sz w:val="28"/>
          <w:szCs w:val="28"/>
        </w:rPr>
      </w:pPr>
    </w:p>
    <w:p w14:paraId="7FE06CA3" w14:textId="09FCE3DA" w:rsidR="00C16AD8" w:rsidRP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Vimos </w:t>
      </w:r>
      <w:r w:rsidR="00C910E5">
        <w:rPr>
          <w:color w:val="000000"/>
          <w:sz w:val="28"/>
          <w:szCs w:val="28"/>
        </w:rPr>
        <w:t xml:space="preserve"> </w:t>
      </w:r>
      <w:r w:rsidRPr="00C16AD8">
        <w:rPr>
          <w:color w:val="000000"/>
          <w:sz w:val="28"/>
          <w:szCs w:val="28"/>
        </w:rPr>
        <w:t>apresentar</w:t>
      </w:r>
      <w:proofErr w:type="gramEnd"/>
      <w:r w:rsidRPr="00C16AD8">
        <w:rPr>
          <w:color w:val="000000"/>
          <w:sz w:val="28"/>
          <w:szCs w:val="28"/>
        </w:rPr>
        <w:t xml:space="preserve"> a</w:t>
      </w:r>
      <w:r w:rsidR="00693E5B">
        <w:rPr>
          <w:color w:val="000000"/>
          <w:sz w:val="28"/>
          <w:szCs w:val="28"/>
        </w:rPr>
        <w:t>s</w:t>
      </w:r>
      <w:r w:rsidRPr="00C16AD8">
        <w:rPr>
          <w:color w:val="000000"/>
          <w:sz w:val="28"/>
          <w:szCs w:val="28"/>
        </w:rPr>
        <w:t xml:space="preserve"> Vossas Excelências, o presente Projeto de Lei, que Autoriza </w:t>
      </w:r>
      <w:r w:rsidRPr="0035703C">
        <w:rPr>
          <w:color w:val="000000"/>
          <w:sz w:val="28"/>
          <w:szCs w:val="28"/>
        </w:rPr>
        <w:t>O Secretário de Municipal de Saúde, Secretário Municipal de Agricultura, Fomento, Meio Ambiente e Turismo e Secretário Municipal de Obras, Viação e Serviços</w:t>
      </w:r>
      <w:r w:rsidRPr="00C16AD8">
        <w:rPr>
          <w:color w:val="000000"/>
          <w:sz w:val="28"/>
          <w:szCs w:val="28"/>
        </w:rPr>
        <w:t xml:space="preserve"> a dirigirem veículos oficiais da administração pública municipal direta. </w:t>
      </w:r>
    </w:p>
    <w:p w14:paraId="5FB4B33B" w14:textId="77777777" w:rsid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</w:p>
    <w:p w14:paraId="324CCEC1" w14:textId="77777777" w:rsidR="00C16AD8" w:rsidRP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  <w:r w:rsidRPr="00C16AD8">
        <w:rPr>
          <w:color w:val="000000"/>
          <w:sz w:val="28"/>
          <w:szCs w:val="28"/>
        </w:rPr>
        <w:t>A autorização aqui referida fica vinculada à habilitação do servidor, nos termos do Código de Trânsito Brasileiro.</w:t>
      </w:r>
    </w:p>
    <w:p w14:paraId="47A4804E" w14:textId="77777777" w:rsid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</w:p>
    <w:p w14:paraId="0CDB010A" w14:textId="77777777" w:rsidR="00C16AD8" w:rsidRP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  <w:r w:rsidRPr="00C16AD8">
        <w:rPr>
          <w:color w:val="000000"/>
          <w:sz w:val="28"/>
          <w:szCs w:val="28"/>
        </w:rPr>
        <w:t xml:space="preserve">O veículo é equiparado a qualquer outro instrumento de trabalho, cuja utilização pelo servidor se mostre necessária para desempenhar as atribuições do seu cargo. De referir que essa autorização é praxe nas mais diversas esferas de governo. </w:t>
      </w:r>
    </w:p>
    <w:p w14:paraId="48C381CC" w14:textId="1E167DBC" w:rsidR="00C16AD8" w:rsidRP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  <w:r w:rsidRPr="00C16AD8">
        <w:rPr>
          <w:color w:val="000000"/>
          <w:sz w:val="28"/>
          <w:szCs w:val="28"/>
        </w:rPr>
        <w:t xml:space="preserve">Cumpre referir que o Projeto de Lei a casos excepcionais e no período da pandemia do </w:t>
      </w:r>
      <w:proofErr w:type="spellStart"/>
      <w:r w:rsidRPr="00C16AD8">
        <w:rPr>
          <w:color w:val="000000"/>
          <w:sz w:val="28"/>
          <w:szCs w:val="28"/>
        </w:rPr>
        <w:t>Covid</w:t>
      </w:r>
      <w:proofErr w:type="spellEnd"/>
      <w:r w:rsidRPr="00C16AD8">
        <w:rPr>
          <w:color w:val="000000"/>
          <w:sz w:val="28"/>
          <w:szCs w:val="28"/>
        </w:rPr>
        <w:t>.</w:t>
      </w:r>
    </w:p>
    <w:p w14:paraId="0F574C8C" w14:textId="77777777" w:rsidR="00C16AD8" w:rsidRP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</w:p>
    <w:p w14:paraId="23205DBE" w14:textId="77777777" w:rsidR="00C16AD8" w:rsidRP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  <w:r w:rsidRPr="00C16AD8">
        <w:rPr>
          <w:color w:val="000000"/>
          <w:sz w:val="28"/>
          <w:szCs w:val="28"/>
        </w:rPr>
        <w:t>Assim sendo, ante a falta de servidores disponíveis para exercer a função de Motorista na proporção exigida, bem como em face da necessidade de se presar por um serviço público eficiente e econômico (art. 37, caput da Constituição Federal), a aprovação do presente projeto de lei é medida necessária e urgente.</w:t>
      </w:r>
    </w:p>
    <w:p w14:paraId="2BB9156C" w14:textId="77777777" w:rsidR="00C16AD8" w:rsidRP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</w:p>
    <w:p w14:paraId="76778A13" w14:textId="77777777" w:rsidR="00C16AD8" w:rsidRP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  <w:r w:rsidRPr="00C16AD8">
        <w:rPr>
          <w:color w:val="000000"/>
          <w:sz w:val="28"/>
          <w:szCs w:val="28"/>
        </w:rPr>
        <w:t xml:space="preserve">Destaca-se que a autorização legislativa não substituirá ou usurpará a função de motorista, pois apenas concederá o direito a determinados agentes públicos a dirigir veículos. </w:t>
      </w:r>
    </w:p>
    <w:p w14:paraId="62F903CB" w14:textId="77777777" w:rsidR="00C16AD8" w:rsidRP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</w:p>
    <w:p w14:paraId="06137D8F" w14:textId="77777777" w:rsidR="00C16AD8" w:rsidRPr="00C16AD8" w:rsidRDefault="00C16AD8" w:rsidP="00C16AD8">
      <w:pPr>
        <w:ind w:firstLine="2268"/>
        <w:jc w:val="both"/>
        <w:rPr>
          <w:color w:val="000000"/>
          <w:sz w:val="28"/>
          <w:szCs w:val="28"/>
        </w:rPr>
      </w:pPr>
      <w:r w:rsidRPr="00C16AD8">
        <w:rPr>
          <w:color w:val="000000"/>
          <w:sz w:val="28"/>
          <w:szCs w:val="28"/>
        </w:rPr>
        <w:t>Assim, buscamos a colaboração do Legislativo na aprovação do presente projeto de lei, visto que em consonância com os Princípios da Economicidade e Eficiência, aplicáveis à Administração Pública. Esperamos de Vossas Excelências a análise e aprovação do presente projeto de lei. </w:t>
      </w:r>
    </w:p>
    <w:p w14:paraId="34C47F43" w14:textId="77777777" w:rsidR="00C16AD8" w:rsidRDefault="00C16AD8" w:rsidP="00C16AD8">
      <w:pPr>
        <w:spacing w:after="240"/>
        <w:rPr>
          <w:sz w:val="24"/>
          <w:szCs w:val="24"/>
        </w:rPr>
      </w:pPr>
    </w:p>
    <w:p w14:paraId="7152FC89" w14:textId="77777777" w:rsidR="00C16AD8" w:rsidRDefault="00C16AD8" w:rsidP="00C16AD8">
      <w:pPr>
        <w:spacing w:after="240"/>
        <w:rPr>
          <w:sz w:val="24"/>
          <w:szCs w:val="24"/>
        </w:rPr>
      </w:pPr>
    </w:p>
    <w:p w14:paraId="17AF13C0" w14:textId="77777777" w:rsidR="00C16AD8" w:rsidRPr="00C16AD8" w:rsidRDefault="00C16AD8" w:rsidP="00C16AD8">
      <w:pPr>
        <w:spacing w:after="240"/>
        <w:rPr>
          <w:sz w:val="24"/>
          <w:szCs w:val="24"/>
        </w:rPr>
      </w:pPr>
    </w:p>
    <w:p w14:paraId="32956985" w14:textId="77777777" w:rsidR="00C16AD8" w:rsidRPr="00C16AD8" w:rsidRDefault="00C16AD8" w:rsidP="00C16AD8">
      <w:pPr>
        <w:jc w:val="right"/>
        <w:rPr>
          <w:sz w:val="24"/>
          <w:szCs w:val="24"/>
        </w:rPr>
      </w:pPr>
      <w:r w:rsidRPr="00C16AD8">
        <w:rPr>
          <w:rFonts w:ascii="Arial" w:hAnsi="Arial" w:cs="Arial"/>
          <w:color w:val="000000"/>
          <w:sz w:val="22"/>
          <w:szCs w:val="22"/>
        </w:rPr>
        <w:t>GABINETE DO PREFEITO MUNICIPAL, 26 de fevereiro de 2021.</w:t>
      </w:r>
    </w:p>
    <w:p w14:paraId="28FDD2B5" w14:textId="77777777" w:rsidR="00C16AD8" w:rsidRPr="00C16AD8" w:rsidRDefault="00C16AD8" w:rsidP="00C16AD8">
      <w:pPr>
        <w:spacing w:after="240"/>
        <w:rPr>
          <w:sz w:val="24"/>
          <w:szCs w:val="24"/>
        </w:rPr>
      </w:pPr>
      <w:r w:rsidRPr="00C16AD8">
        <w:rPr>
          <w:sz w:val="24"/>
          <w:szCs w:val="24"/>
        </w:rPr>
        <w:lastRenderedPageBreak/>
        <w:br/>
      </w:r>
    </w:p>
    <w:p w14:paraId="2C8936DB" w14:textId="77777777" w:rsidR="00C16AD8" w:rsidRPr="00C16AD8" w:rsidRDefault="00C16AD8" w:rsidP="00C16AD8">
      <w:pPr>
        <w:jc w:val="center"/>
        <w:rPr>
          <w:sz w:val="24"/>
          <w:szCs w:val="24"/>
        </w:rPr>
      </w:pPr>
      <w:r w:rsidRPr="00C16AD8">
        <w:rPr>
          <w:rFonts w:ascii="Arial" w:hAnsi="Arial" w:cs="Arial"/>
          <w:color w:val="000000"/>
          <w:sz w:val="22"/>
          <w:szCs w:val="22"/>
        </w:rPr>
        <w:t>MAGDIEL DOS SANTOS SILVA </w:t>
      </w:r>
    </w:p>
    <w:p w14:paraId="270A45E1" w14:textId="77777777" w:rsidR="00C16AD8" w:rsidRPr="00C16AD8" w:rsidRDefault="00C16AD8" w:rsidP="00C16AD8">
      <w:pPr>
        <w:jc w:val="center"/>
        <w:rPr>
          <w:sz w:val="24"/>
          <w:szCs w:val="24"/>
        </w:rPr>
      </w:pPr>
      <w:r w:rsidRPr="00C16AD8">
        <w:rPr>
          <w:rFonts w:ascii="Arial" w:hAnsi="Arial" w:cs="Arial"/>
          <w:color w:val="000000"/>
          <w:sz w:val="22"/>
          <w:szCs w:val="22"/>
        </w:rPr>
        <w:t>Prefeito Municipal</w:t>
      </w:r>
    </w:p>
    <w:p w14:paraId="502785CE" w14:textId="77777777" w:rsidR="00531E71" w:rsidRPr="0035703C" w:rsidRDefault="00531E71" w:rsidP="0035703C">
      <w:pPr>
        <w:spacing w:line="360" w:lineRule="auto"/>
        <w:jc w:val="both"/>
        <w:rPr>
          <w:sz w:val="24"/>
          <w:szCs w:val="24"/>
        </w:rPr>
      </w:pPr>
    </w:p>
    <w:sectPr w:rsidR="00531E71" w:rsidRPr="0035703C" w:rsidSect="00693E5B">
      <w:headerReference w:type="default" r:id="rId7"/>
      <w:footerReference w:type="default" r:id="rId8"/>
      <w:pgSz w:w="11907" w:h="16839" w:code="9"/>
      <w:pgMar w:top="851" w:right="760" w:bottom="1134" w:left="851" w:header="862" w:footer="2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78E98" w14:textId="77777777" w:rsidR="00777CE6" w:rsidRDefault="00777CE6">
      <w:r>
        <w:separator/>
      </w:r>
    </w:p>
  </w:endnote>
  <w:endnote w:type="continuationSeparator" w:id="0">
    <w:p w14:paraId="731CC7B9" w14:textId="77777777" w:rsidR="00777CE6" w:rsidRDefault="007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A0920" w14:textId="77777777" w:rsidR="00EB5C03" w:rsidRDefault="00EB5C03" w:rsidP="00EB5C03">
    <w:pPr>
      <w:pStyle w:val="Rodap"/>
      <w:ind w:right="-142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0E3B88" wp14:editId="710EA49F">
              <wp:simplePos x="0" y="0"/>
              <wp:positionH relativeFrom="column">
                <wp:posOffset>635</wp:posOffset>
              </wp:positionH>
              <wp:positionV relativeFrom="paragraph">
                <wp:posOffset>-72390</wp:posOffset>
              </wp:positionV>
              <wp:extent cx="6762750" cy="0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0A5DCD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5.7pt" to="532.5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" o:allowincell="f" strokeweight="1.5pt"/>
          </w:pict>
        </mc:Fallback>
      </mc:AlternateContent>
    </w:r>
    <w:r>
      <w:rPr>
        <w:sz w:val="24"/>
      </w:rPr>
      <w:t xml:space="preserve">Avenida Arno Von </w:t>
    </w:r>
    <w:proofErr w:type="spellStart"/>
    <w:r>
      <w:rPr>
        <w:sz w:val="24"/>
      </w:rPr>
      <w:t>Saltiél</w:t>
    </w:r>
    <w:proofErr w:type="spellEnd"/>
    <w:r>
      <w:rPr>
        <w:sz w:val="24"/>
      </w:rPr>
      <w:t>, nº 478, Centro - CEP: 95.515-000 - Caraá/RS</w:t>
    </w:r>
  </w:p>
  <w:p w14:paraId="62BCDFD3" w14:textId="77777777" w:rsidR="00EB5C03" w:rsidRDefault="00EB5C03" w:rsidP="00EB5C03">
    <w:pPr>
      <w:pStyle w:val="Rodap"/>
      <w:ind w:right="-142"/>
      <w:jc w:val="center"/>
      <w:rPr>
        <w:sz w:val="24"/>
      </w:rPr>
    </w:pPr>
    <w:r>
      <w:rPr>
        <w:sz w:val="24"/>
      </w:rPr>
      <w:t xml:space="preserve">E-mail: </w:t>
    </w:r>
    <w:hyperlink r:id="rId1" w:history="1">
      <w:r w:rsidRPr="00484042">
        <w:rPr>
          <w:rStyle w:val="Hyperlink"/>
          <w:sz w:val="24"/>
        </w:rPr>
        <w:t>prefeitura@caraa.rs.gov.br</w:t>
      </w:r>
    </w:hyperlink>
    <w:r>
      <w:rPr>
        <w:sz w:val="24"/>
      </w:rPr>
      <w:t xml:space="preserve"> – Fone: (51) 3615-1222 – www.caraa.rs.gov.br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49B0F" w14:textId="77777777" w:rsidR="00777CE6" w:rsidRDefault="00777CE6">
      <w:r>
        <w:separator/>
      </w:r>
    </w:p>
  </w:footnote>
  <w:footnote w:type="continuationSeparator" w:id="0">
    <w:p w14:paraId="06F0E043" w14:textId="77777777" w:rsidR="00777CE6" w:rsidRDefault="0077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9E062" w14:textId="77777777" w:rsidR="00EB5C03" w:rsidRDefault="00777CE6">
    <w:pPr>
      <w:pStyle w:val="Ttulo1"/>
      <w:ind w:left="1276"/>
      <w:rPr>
        <w:sz w:val="28"/>
      </w:rPr>
    </w:pPr>
    <w:r>
      <w:object w:dxaOrig="1440" w:dyaOrig="1440" w14:anchorId="5ACB4B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.05pt;margin-top:-14.15pt;width:78.1pt;height:92.3pt;z-index:251660288" o:allowincell="f">
          <v:imagedata r:id="rId1" o:title=""/>
          <w10:wrap type="topAndBottom"/>
        </v:shape>
        <o:OLEObject Type="Embed" ProgID="PBrush" ShapeID="_x0000_s2050" DrawAspect="Content" ObjectID="_1675871372" r:id="rId2"/>
      </w:object>
    </w:r>
  </w:p>
  <w:p w14:paraId="6311F32E" w14:textId="77777777" w:rsidR="00EB5C03" w:rsidRDefault="00EB5C03">
    <w:pPr>
      <w:pStyle w:val="Ttulo1"/>
      <w:ind w:left="1985"/>
      <w:rPr>
        <w:rFonts w:ascii="Times New Roman" w:hAnsi="Times New Roman"/>
        <w:b/>
        <w:sz w:val="44"/>
      </w:rPr>
    </w:pPr>
    <w:r>
      <w:rPr>
        <w:rFonts w:ascii="Times New Roman" w:hAnsi="Times New Roman"/>
        <w:b/>
        <w:sz w:val="44"/>
      </w:rPr>
      <w:t>Prefeitura Municipal de Caraá</w:t>
    </w:r>
  </w:p>
  <w:p w14:paraId="42AB14FC" w14:textId="77777777" w:rsidR="00EB5C03" w:rsidRDefault="00EB5C03">
    <w:pPr>
      <w:pStyle w:val="Ttulo2"/>
      <w:rPr>
        <w:sz w:val="32"/>
      </w:rPr>
    </w:pPr>
    <w:r>
      <w:rPr>
        <w:sz w:val="32"/>
      </w:rPr>
      <w:t>Estado do Rio Grande do Sul</w:t>
    </w:r>
  </w:p>
  <w:p w14:paraId="3850E941" w14:textId="77777777" w:rsidR="00EB5C03" w:rsidRDefault="00EB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21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22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421"/>
        </w:tabs>
        <w:ind w:left="24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65"/>
        </w:tabs>
        <w:ind w:left="25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9"/>
        </w:tabs>
        <w:ind w:left="27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53"/>
        </w:tabs>
        <w:ind w:left="28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997"/>
        </w:tabs>
        <w:ind w:left="29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41"/>
        </w:tabs>
        <w:ind w:left="31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285"/>
        </w:tabs>
        <w:ind w:left="3285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E7"/>
    <w:rsid w:val="00015B65"/>
    <w:rsid w:val="00044D32"/>
    <w:rsid w:val="001D737B"/>
    <w:rsid w:val="002B3CE7"/>
    <w:rsid w:val="002B47AA"/>
    <w:rsid w:val="00350F62"/>
    <w:rsid w:val="0035703C"/>
    <w:rsid w:val="003A3074"/>
    <w:rsid w:val="004372D2"/>
    <w:rsid w:val="00477CBD"/>
    <w:rsid w:val="00531E71"/>
    <w:rsid w:val="0057392C"/>
    <w:rsid w:val="005860D5"/>
    <w:rsid w:val="00693E5B"/>
    <w:rsid w:val="00777CE6"/>
    <w:rsid w:val="00796E21"/>
    <w:rsid w:val="00855739"/>
    <w:rsid w:val="00BC4F53"/>
    <w:rsid w:val="00C16AD8"/>
    <w:rsid w:val="00C910E5"/>
    <w:rsid w:val="00CF4A3D"/>
    <w:rsid w:val="00D97597"/>
    <w:rsid w:val="00EB5C03"/>
    <w:rsid w:val="00F8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DC642F"/>
  <w15:docId w15:val="{465CC8E6-99E1-49B2-82DC-D35717CE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3CE7"/>
    <w:pPr>
      <w:keepNext/>
      <w:ind w:left="-567"/>
      <w:outlineLvl w:val="0"/>
    </w:pPr>
    <w:rPr>
      <w:rFonts w:ascii="Arial" w:hAnsi="Arial"/>
      <w:i/>
      <w:sz w:val="36"/>
    </w:rPr>
  </w:style>
  <w:style w:type="paragraph" w:styleId="Ttulo2">
    <w:name w:val="heading 2"/>
    <w:basedOn w:val="Normal"/>
    <w:next w:val="Normal"/>
    <w:link w:val="Ttulo2Char"/>
    <w:qFormat/>
    <w:rsid w:val="002B3CE7"/>
    <w:pPr>
      <w:keepNext/>
      <w:ind w:left="1985"/>
      <w:outlineLvl w:val="1"/>
    </w:pPr>
    <w:rPr>
      <w:i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C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CE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B3CE7"/>
    <w:rPr>
      <w:rFonts w:ascii="Arial" w:eastAsia="Times New Roman" w:hAnsi="Arial" w:cs="Times New Roman"/>
      <w:i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B3CE7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CE7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CE7"/>
    <w:rPr>
      <w:rFonts w:ascii="Cambria" w:eastAsia="Times New Roman" w:hAnsi="Cambria" w:cs="Times New Roman"/>
      <w:lang w:eastAsia="pt-BR"/>
    </w:rPr>
  </w:style>
  <w:style w:type="paragraph" w:styleId="Cabealho">
    <w:name w:val="header"/>
    <w:basedOn w:val="Normal"/>
    <w:link w:val="CabealhoChar"/>
    <w:semiHidden/>
    <w:rsid w:val="002B3C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B3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B3C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2B3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B3CE7"/>
    <w:pPr>
      <w:ind w:left="-567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CE7"/>
    <w:rPr>
      <w:rFonts w:ascii="Arial" w:eastAsia="Times New Roman" w:hAnsi="Arial" w:cs="Times New Roman"/>
      <w:sz w:val="28"/>
      <w:szCs w:val="20"/>
      <w:lang w:eastAsia="pt-BR"/>
    </w:rPr>
  </w:style>
  <w:style w:type="character" w:styleId="Hyperlink">
    <w:name w:val="Hyperlink"/>
    <w:uiPriority w:val="99"/>
    <w:unhideWhenUsed/>
    <w:rsid w:val="002B3CE7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B3CE7"/>
    <w:pPr>
      <w:tabs>
        <w:tab w:val="left" w:pos="7332"/>
      </w:tabs>
      <w:suppressAutoHyphens/>
      <w:ind w:left="851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Recuodecorpodetexto32">
    <w:name w:val="Recuo de corpo de texto 32"/>
    <w:basedOn w:val="Normal"/>
    <w:rsid w:val="002B3CE7"/>
    <w:pPr>
      <w:suppressAutoHyphens/>
      <w:spacing w:after="120"/>
      <w:ind w:left="283"/>
    </w:pPr>
    <w:rPr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2B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3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CE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70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cara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DESKTOP-09</dc:creator>
  <cp:lastModifiedBy>JOÃO LUIZ MARTINS DA SILVA</cp:lastModifiedBy>
  <cp:revision>4</cp:revision>
  <cp:lastPrinted>2021-02-26T13:58:00Z</cp:lastPrinted>
  <dcterms:created xsi:type="dcterms:W3CDTF">2021-02-26T21:52:00Z</dcterms:created>
  <dcterms:modified xsi:type="dcterms:W3CDTF">2021-02-26T22:03:00Z</dcterms:modified>
</cp:coreProperties>
</file>