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1B" w:rsidRDefault="0033661B" w:rsidP="0033661B">
      <w:pPr>
        <w:shd w:val="clear" w:color="auto" w:fill="FFFFFF"/>
        <w:spacing w:before="360" w:after="360" w:line="720" w:lineRule="atLeast"/>
        <w:outlineLvl w:val="1"/>
        <w:rPr>
          <w:rFonts w:ascii="Helvetica" w:eastAsia="Times New Roman" w:hAnsi="Helvetica" w:cs="Helvetica"/>
          <w:sz w:val="68"/>
          <w:szCs w:val="68"/>
          <w:lang w:eastAsia="pt-BR"/>
        </w:rPr>
      </w:pPr>
      <w:bookmarkStart w:id="0" w:name="_GoBack"/>
      <w:bookmarkEnd w:id="0"/>
      <w:r w:rsidRPr="0033661B">
        <w:rPr>
          <w:rFonts w:ascii="Helvetica" w:eastAsia="Times New Roman" w:hAnsi="Helvetica" w:cs="Helvetica"/>
          <w:sz w:val="68"/>
          <w:szCs w:val="68"/>
          <w:lang w:eastAsia="pt-BR"/>
        </w:rPr>
        <w:t xml:space="preserve">Duodécimo </w:t>
      </w:r>
      <w:r w:rsidR="00847BC8">
        <w:rPr>
          <w:rFonts w:ascii="Helvetica" w:eastAsia="Times New Roman" w:hAnsi="Helvetica" w:cs="Helvetica"/>
          <w:sz w:val="68"/>
          <w:szCs w:val="68"/>
          <w:lang w:eastAsia="pt-BR"/>
        </w:rPr>
        <w:t>O</w:t>
      </w:r>
      <w:r w:rsidRPr="0033661B">
        <w:rPr>
          <w:rFonts w:ascii="Helvetica" w:eastAsia="Times New Roman" w:hAnsi="Helvetica" w:cs="Helvetica"/>
          <w:sz w:val="68"/>
          <w:szCs w:val="68"/>
          <w:lang w:eastAsia="pt-BR"/>
        </w:rPr>
        <w:t>rçamentário</w:t>
      </w:r>
    </w:p>
    <w:p w:rsidR="0033661B" w:rsidRPr="0033661B" w:rsidRDefault="0033661B" w:rsidP="0033661B">
      <w:pPr>
        <w:shd w:val="clear" w:color="auto" w:fill="FFFFFF"/>
        <w:spacing w:before="360" w:after="360" w:line="720" w:lineRule="atLeast"/>
        <w:outlineLvl w:val="1"/>
        <w:rPr>
          <w:rFonts w:ascii="Helvetica" w:eastAsia="Times New Roman" w:hAnsi="Helvetica" w:cs="Helvetica"/>
          <w:sz w:val="68"/>
          <w:szCs w:val="68"/>
          <w:lang w:eastAsia="pt-BR"/>
        </w:rPr>
      </w:pPr>
    </w:p>
    <w:p w:rsidR="0033661B" w:rsidRPr="0033661B" w:rsidRDefault="0033661B" w:rsidP="0033661B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61B">
        <w:rPr>
          <w:rFonts w:ascii="Arial" w:eastAsia="Times New Roman" w:hAnsi="Arial" w:cs="Arial"/>
          <w:sz w:val="24"/>
          <w:szCs w:val="24"/>
          <w:lang w:eastAsia="pt-BR"/>
        </w:rPr>
        <w:t>Na legislação brasileira temos o </w:t>
      </w:r>
      <w:r w:rsidRPr="0033661B">
        <w:rPr>
          <w:rFonts w:ascii="Arial" w:eastAsia="Times New Roman" w:hAnsi="Arial" w:cs="Arial"/>
          <w:b/>
          <w:bCs/>
          <w:color w:val="800080"/>
          <w:sz w:val="24"/>
          <w:szCs w:val="24"/>
          <w:lang w:eastAsia="pt-BR"/>
        </w:rPr>
        <w:t>duodécimo orçamentário</w:t>
      </w:r>
      <w:r w:rsidRPr="0033661B">
        <w:rPr>
          <w:rFonts w:ascii="Arial" w:eastAsia="Times New Roman" w:hAnsi="Arial" w:cs="Arial"/>
          <w:sz w:val="24"/>
          <w:szCs w:val="24"/>
          <w:lang w:eastAsia="pt-BR"/>
        </w:rPr>
        <w:t>, que é referente à Lei Orçamentária Anual do Legislativo, valor que é calculado de acordo com o valor da receita de arrecadação líquida durante o ano de qualquer município.</w:t>
      </w:r>
    </w:p>
    <w:p w:rsidR="0033661B" w:rsidRPr="0033661B" w:rsidRDefault="0033661B" w:rsidP="0033661B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61B">
        <w:rPr>
          <w:rFonts w:ascii="Arial" w:eastAsia="Times New Roman" w:hAnsi="Arial" w:cs="Arial"/>
          <w:sz w:val="24"/>
          <w:szCs w:val="24"/>
          <w:lang w:eastAsia="pt-BR"/>
        </w:rPr>
        <w:t>O valor é um repasse devido e obrigatório ao poder Legislativo e Judiciário, constando da Constituição Federal, em seu artigo 168, onde está estabelecido que os recursos proporcionais às dotações orçamentárias, que devem ser atribuídos aos órgãos dos poderes Legislativo e Judiciário, do Ministério Público e da Defensoria Pública, devem ser entregues até o dia 20 de cada mês, divididos em duodécimos.</w:t>
      </w:r>
    </w:p>
    <w:p w:rsidR="0033661B" w:rsidRPr="0033661B" w:rsidRDefault="0033661B" w:rsidP="0033661B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661B">
        <w:rPr>
          <w:rFonts w:ascii="Arial" w:eastAsia="Times New Roman" w:hAnsi="Arial" w:cs="Arial"/>
          <w:sz w:val="24"/>
          <w:szCs w:val="24"/>
          <w:lang w:eastAsia="pt-BR"/>
        </w:rPr>
        <w:t>O repasse é feito pelo chefe do Executivo, o prefeito de cada município, aos poderes que não têm renda própria e que dependem desses valores repassados para fazer o pagamento de funcionários e atender suas necessidades financeiras.</w:t>
      </w:r>
    </w:p>
    <w:p w:rsidR="0033661B" w:rsidRPr="00847BC8" w:rsidRDefault="0033661B" w:rsidP="0033661B">
      <w:pPr>
        <w:jc w:val="both"/>
        <w:rPr>
          <w:rFonts w:ascii="Arial" w:hAnsi="Arial" w:cs="Arial"/>
          <w:sz w:val="24"/>
          <w:szCs w:val="24"/>
        </w:rPr>
      </w:pPr>
    </w:p>
    <w:sectPr w:rsidR="0033661B" w:rsidRPr="00847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B"/>
    <w:rsid w:val="00301394"/>
    <w:rsid w:val="0033661B"/>
    <w:rsid w:val="0084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5B55-70FD-4BEF-A2BA-C8807EAD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36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66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6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</cp:revision>
  <dcterms:created xsi:type="dcterms:W3CDTF">2019-05-24T17:25:00Z</dcterms:created>
  <dcterms:modified xsi:type="dcterms:W3CDTF">2019-05-24T17:25:00Z</dcterms:modified>
</cp:coreProperties>
</file>